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B5C42" w14:textId="77777777" w:rsidR="00140AF3" w:rsidRDefault="00140AF3" w:rsidP="00140AF3">
      <w:pPr>
        <w:jc w:val="center"/>
        <w:rPr>
          <w:rFonts w:ascii="Arial" w:hAnsi="Arial" w:cs="Arial"/>
          <w:b/>
          <w:sz w:val="36"/>
          <w:szCs w:val="36"/>
        </w:rPr>
      </w:pPr>
      <w:r w:rsidRPr="00140AF3">
        <w:rPr>
          <w:rFonts w:ascii="Arial" w:hAnsi="Arial" w:cs="Arial"/>
          <w:b/>
          <w:sz w:val="36"/>
          <w:szCs w:val="36"/>
        </w:rPr>
        <w:t>SCIOTO COUNTY HEALTH DEPARTMENT</w:t>
      </w:r>
    </w:p>
    <w:p w14:paraId="661F0ACB" w14:textId="77777777" w:rsidR="00140AF3" w:rsidRPr="00140AF3" w:rsidRDefault="00140AF3" w:rsidP="00140AF3">
      <w:pPr>
        <w:jc w:val="center"/>
        <w:rPr>
          <w:rFonts w:ascii="Arial" w:hAnsi="Arial" w:cs="Arial"/>
          <w:sz w:val="32"/>
          <w:szCs w:val="32"/>
        </w:rPr>
      </w:pPr>
      <w:r w:rsidRPr="00140AF3">
        <w:rPr>
          <w:rFonts w:ascii="Arial" w:hAnsi="Arial" w:cs="Arial"/>
          <w:sz w:val="32"/>
          <w:szCs w:val="32"/>
        </w:rPr>
        <w:t>Job Description</w:t>
      </w:r>
    </w:p>
    <w:p w14:paraId="4FEDFE24" w14:textId="77777777" w:rsidR="00140AF3" w:rsidRPr="00140AF3" w:rsidRDefault="00140AF3" w:rsidP="00140AF3">
      <w:pPr>
        <w:widowControl w:val="0"/>
        <w:autoSpaceDE w:val="0"/>
        <w:autoSpaceDN w:val="0"/>
        <w:spacing w:before="92" w:after="0" w:line="240" w:lineRule="auto"/>
        <w:ind w:left="540"/>
        <w:outlineLvl w:val="0"/>
        <w:rPr>
          <w:rFonts w:eastAsia="Arial" w:cstheme="minorHAnsi"/>
          <w:b/>
          <w:bCs/>
          <w:sz w:val="28"/>
          <w:szCs w:val="28"/>
          <w:lang w:bidi="en-US"/>
        </w:rPr>
      </w:pPr>
      <w:r w:rsidRPr="00140AF3">
        <w:rPr>
          <w:rFonts w:eastAsia="Arial" w:cstheme="minorHAnsi"/>
          <w:b/>
          <w:bCs/>
          <w:sz w:val="28"/>
          <w:szCs w:val="28"/>
          <w:u w:val="thick"/>
          <w:lang w:bidi="en-US"/>
        </w:rPr>
        <w:t>GENERAL INFORMATION:</w:t>
      </w:r>
    </w:p>
    <w:p w14:paraId="783B7E9F" w14:textId="77777777" w:rsidR="00140AF3" w:rsidRPr="00140AF3" w:rsidRDefault="00140AF3" w:rsidP="00140AF3">
      <w:pPr>
        <w:widowControl w:val="0"/>
        <w:tabs>
          <w:tab w:val="left" w:pos="4878"/>
        </w:tabs>
        <w:spacing w:before="169" w:after="0" w:line="240" w:lineRule="auto"/>
        <w:ind w:left="558"/>
        <w:rPr>
          <w:rFonts w:ascii="Times New Roman" w:eastAsia="Times New Roman" w:hAnsi="Times New Roman"/>
          <w:sz w:val="24"/>
          <w:szCs w:val="24"/>
        </w:rPr>
      </w:pPr>
      <w:r w:rsidRPr="00140AF3">
        <w:rPr>
          <w:rFonts w:eastAsia="Times New Roman" w:cstheme="minorHAnsi"/>
          <w:sz w:val="24"/>
          <w:szCs w:val="24"/>
        </w:rPr>
        <w:t xml:space="preserve">Employee:  </w:t>
      </w:r>
      <w:r w:rsidRPr="00140AF3">
        <w:rPr>
          <w:rFonts w:ascii="Times New Roman" w:eastAsia="Times New Roman" w:hAnsi="Times New Roman"/>
          <w:sz w:val="24"/>
          <w:szCs w:val="24"/>
        </w:rPr>
        <w:tab/>
      </w:r>
      <w:r w:rsidRPr="00140AF3">
        <w:rPr>
          <w:rFonts w:ascii="Times New Roman" w:eastAsia="Times New Roman" w:hAnsi="Times New Roman"/>
          <w:sz w:val="24"/>
          <w:szCs w:val="24"/>
        </w:rPr>
        <w:tab/>
      </w:r>
      <w:r w:rsidRPr="00140AF3">
        <w:rPr>
          <w:rFonts w:eastAsia="Times New Roman" w:cstheme="minorHAnsi"/>
          <w:sz w:val="24"/>
          <w:szCs w:val="24"/>
        </w:rPr>
        <w:t xml:space="preserve">Title: </w:t>
      </w:r>
      <w:r>
        <w:rPr>
          <w:rFonts w:eastAsia="Times New Roman" w:cstheme="minorHAnsi"/>
          <w:sz w:val="24"/>
          <w:szCs w:val="24"/>
        </w:rPr>
        <w:t>Health Commissioner (Part-Time)</w:t>
      </w:r>
    </w:p>
    <w:p w14:paraId="1D7587E9" w14:textId="77777777" w:rsidR="00140AF3" w:rsidRPr="00140AF3" w:rsidRDefault="00140AF3" w:rsidP="00140AF3">
      <w:pPr>
        <w:widowControl w:val="0"/>
        <w:spacing w:before="2" w:after="0" w:line="240" w:lineRule="auto"/>
        <w:rPr>
          <w:rFonts w:ascii="Times New Roman" w:eastAsia="Times New Roman" w:hAnsi="Times New Roman"/>
          <w:sz w:val="20"/>
          <w:szCs w:val="24"/>
        </w:rPr>
      </w:pPr>
    </w:p>
    <w:tbl>
      <w:tblPr>
        <w:tblW w:w="9092"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5"/>
        <w:gridCol w:w="5177"/>
      </w:tblGrid>
      <w:tr w:rsidR="00140AF3" w:rsidRPr="00140AF3" w14:paraId="060C8858" w14:textId="77777777" w:rsidTr="00BA5246">
        <w:trPr>
          <w:trHeight w:val="369"/>
        </w:trPr>
        <w:tc>
          <w:tcPr>
            <w:tcW w:w="3915" w:type="dxa"/>
          </w:tcPr>
          <w:p w14:paraId="40EBA9B8" w14:textId="77777777" w:rsidR="00140AF3" w:rsidRPr="00140AF3" w:rsidRDefault="00140AF3" w:rsidP="00140AF3">
            <w:pPr>
              <w:widowControl w:val="0"/>
              <w:autoSpaceDE w:val="0"/>
              <w:autoSpaceDN w:val="0"/>
              <w:spacing w:before="82" w:after="0" w:line="267" w:lineRule="exact"/>
              <w:ind w:left="112"/>
              <w:rPr>
                <w:rFonts w:ascii="Arial" w:eastAsia="Arial" w:hAnsi="Arial" w:cs="Arial"/>
                <w:b/>
                <w:sz w:val="24"/>
                <w:lang w:bidi="en-US"/>
              </w:rPr>
            </w:pPr>
            <w:r w:rsidRPr="00140AF3">
              <w:rPr>
                <w:rFonts w:ascii="Arial" w:eastAsia="Arial" w:hAnsi="Arial" w:cs="Arial"/>
                <w:b/>
                <w:sz w:val="24"/>
                <w:lang w:bidi="en-US"/>
              </w:rPr>
              <w:t>Department</w:t>
            </w:r>
          </w:p>
        </w:tc>
        <w:tc>
          <w:tcPr>
            <w:tcW w:w="5177" w:type="dxa"/>
          </w:tcPr>
          <w:p w14:paraId="2BDADAE7" w14:textId="77777777" w:rsidR="00140AF3" w:rsidRPr="00140AF3" w:rsidRDefault="00140AF3" w:rsidP="00140AF3">
            <w:pPr>
              <w:widowControl w:val="0"/>
              <w:autoSpaceDE w:val="0"/>
              <w:autoSpaceDN w:val="0"/>
              <w:spacing w:before="50" w:after="0" w:line="240" w:lineRule="auto"/>
              <w:rPr>
                <w:rFonts w:ascii="Arial" w:eastAsia="Arial" w:hAnsi="Arial" w:cs="Arial"/>
                <w:sz w:val="20"/>
                <w:lang w:bidi="en-US"/>
              </w:rPr>
            </w:pPr>
            <w:r w:rsidRPr="00140AF3">
              <w:rPr>
                <w:rFonts w:ascii="Arial" w:eastAsia="Arial" w:hAnsi="Arial" w:cs="Arial"/>
                <w:sz w:val="20"/>
                <w:lang w:bidi="en-US"/>
              </w:rPr>
              <w:t xml:space="preserve">  Scioto County Health Department – </w:t>
            </w:r>
            <w:r>
              <w:rPr>
                <w:rFonts w:ascii="Arial" w:eastAsia="Arial" w:hAnsi="Arial" w:cs="Arial"/>
                <w:sz w:val="20"/>
                <w:lang w:bidi="en-US"/>
              </w:rPr>
              <w:t>Administration</w:t>
            </w:r>
          </w:p>
        </w:tc>
      </w:tr>
      <w:tr w:rsidR="00140AF3" w:rsidRPr="00140AF3" w14:paraId="1CFE61F5" w14:textId="77777777" w:rsidTr="00BA5246">
        <w:trPr>
          <w:trHeight w:val="385"/>
        </w:trPr>
        <w:tc>
          <w:tcPr>
            <w:tcW w:w="3915" w:type="dxa"/>
          </w:tcPr>
          <w:p w14:paraId="29D742D4" w14:textId="77777777" w:rsidR="00140AF3" w:rsidRPr="00140AF3" w:rsidRDefault="00140AF3" w:rsidP="00140AF3">
            <w:pPr>
              <w:widowControl w:val="0"/>
              <w:autoSpaceDE w:val="0"/>
              <w:autoSpaceDN w:val="0"/>
              <w:spacing w:before="63" w:after="0" w:line="240" w:lineRule="auto"/>
              <w:ind w:left="99"/>
              <w:rPr>
                <w:rFonts w:ascii="Arial" w:eastAsia="Arial" w:hAnsi="Arial" w:cs="Arial"/>
                <w:b/>
                <w:sz w:val="24"/>
                <w:lang w:bidi="en-US"/>
              </w:rPr>
            </w:pPr>
            <w:r w:rsidRPr="00140AF3">
              <w:rPr>
                <w:rFonts w:ascii="Arial" w:eastAsia="Arial" w:hAnsi="Arial" w:cs="Arial"/>
                <w:b/>
                <w:sz w:val="24"/>
                <w:lang w:bidi="en-US"/>
              </w:rPr>
              <w:t>Work Hours</w:t>
            </w:r>
          </w:p>
        </w:tc>
        <w:tc>
          <w:tcPr>
            <w:tcW w:w="5177" w:type="dxa"/>
            <w:vAlign w:val="center"/>
          </w:tcPr>
          <w:p w14:paraId="422B94F5" w14:textId="77777777" w:rsidR="00140AF3" w:rsidRPr="00140AF3" w:rsidRDefault="00140AF3" w:rsidP="00140AF3">
            <w:pPr>
              <w:widowControl w:val="0"/>
              <w:autoSpaceDE w:val="0"/>
              <w:autoSpaceDN w:val="0"/>
              <w:spacing w:before="30" w:after="0" w:line="240" w:lineRule="auto"/>
              <w:ind w:left="119"/>
              <w:rPr>
                <w:rFonts w:ascii="Arial" w:eastAsia="Arial" w:hAnsi="Arial" w:cs="Arial"/>
                <w:sz w:val="20"/>
                <w:lang w:bidi="en-US"/>
              </w:rPr>
            </w:pPr>
          </w:p>
        </w:tc>
      </w:tr>
      <w:tr w:rsidR="00140AF3" w:rsidRPr="00140AF3" w14:paraId="68A0774D" w14:textId="77777777" w:rsidTr="00BA5246">
        <w:trPr>
          <w:trHeight w:val="369"/>
        </w:trPr>
        <w:tc>
          <w:tcPr>
            <w:tcW w:w="3915" w:type="dxa"/>
          </w:tcPr>
          <w:p w14:paraId="6600BD82" w14:textId="77777777" w:rsidR="00140AF3" w:rsidRPr="00140AF3" w:rsidRDefault="00140AF3" w:rsidP="00140AF3">
            <w:pPr>
              <w:widowControl w:val="0"/>
              <w:autoSpaceDE w:val="0"/>
              <w:autoSpaceDN w:val="0"/>
              <w:spacing w:before="72" w:after="0" w:line="240" w:lineRule="auto"/>
              <w:ind w:left="99"/>
              <w:rPr>
                <w:rFonts w:ascii="Arial" w:eastAsia="Arial" w:hAnsi="Arial" w:cs="Arial"/>
                <w:b/>
                <w:sz w:val="24"/>
                <w:lang w:bidi="en-US"/>
              </w:rPr>
            </w:pPr>
            <w:r w:rsidRPr="00140AF3">
              <w:rPr>
                <w:rFonts w:ascii="Arial" w:eastAsia="Arial" w:hAnsi="Arial" w:cs="Arial"/>
                <w:b/>
                <w:sz w:val="24"/>
                <w:lang w:bidi="en-US"/>
              </w:rPr>
              <w:t>Department Days</w:t>
            </w:r>
          </w:p>
        </w:tc>
        <w:tc>
          <w:tcPr>
            <w:tcW w:w="5177" w:type="dxa"/>
          </w:tcPr>
          <w:p w14:paraId="45730555" w14:textId="77777777" w:rsidR="00140AF3" w:rsidRPr="00140AF3" w:rsidRDefault="00140AF3" w:rsidP="00140AF3">
            <w:pPr>
              <w:widowControl w:val="0"/>
              <w:autoSpaceDE w:val="0"/>
              <w:autoSpaceDN w:val="0"/>
              <w:spacing w:before="39" w:after="0" w:line="240" w:lineRule="auto"/>
              <w:ind w:left="68"/>
              <w:rPr>
                <w:rFonts w:ascii="Arial" w:eastAsia="Arial" w:hAnsi="Arial" w:cs="Arial"/>
                <w:sz w:val="20"/>
                <w:lang w:bidi="en-US"/>
              </w:rPr>
            </w:pPr>
          </w:p>
        </w:tc>
      </w:tr>
      <w:tr w:rsidR="00140AF3" w:rsidRPr="00140AF3" w14:paraId="7D002C71" w14:textId="77777777" w:rsidTr="00BA5246">
        <w:trPr>
          <w:trHeight w:val="369"/>
        </w:trPr>
        <w:tc>
          <w:tcPr>
            <w:tcW w:w="3915" w:type="dxa"/>
          </w:tcPr>
          <w:p w14:paraId="6F0DB49D" w14:textId="77777777" w:rsidR="00140AF3" w:rsidRPr="00140AF3" w:rsidRDefault="00140AF3" w:rsidP="00140AF3">
            <w:pPr>
              <w:widowControl w:val="0"/>
              <w:autoSpaceDE w:val="0"/>
              <w:autoSpaceDN w:val="0"/>
              <w:spacing w:before="40" w:after="0" w:line="240" w:lineRule="auto"/>
              <w:ind w:left="96"/>
              <w:rPr>
                <w:rFonts w:ascii="Arial" w:eastAsia="Arial" w:hAnsi="Arial" w:cs="Arial"/>
                <w:b/>
                <w:sz w:val="24"/>
                <w:lang w:bidi="en-US"/>
              </w:rPr>
            </w:pPr>
            <w:r w:rsidRPr="00140AF3">
              <w:rPr>
                <w:rFonts w:ascii="Arial" w:eastAsia="Arial" w:hAnsi="Arial" w:cs="Arial"/>
                <w:b/>
                <w:sz w:val="24"/>
                <w:lang w:bidi="en-US"/>
              </w:rPr>
              <w:t>Immediate Supervisor</w:t>
            </w:r>
          </w:p>
        </w:tc>
        <w:tc>
          <w:tcPr>
            <w:tcW w:w="5177" w:type="dxa"/>
            <w:vAlign w:val="center"/>
          </w:tcPr>
          <w:p w14:paraId="7BD6DD99" w14:textId="77777777" w:rsidR="00140AF3" w:rsidRPr="00140AF3" w:rsidRDefault="00140AF3" w:rsidP="00140AF3">
            <w:pPr>
              <w:widowControl w:val="0"/>
              <w:autoSpaceDE w:val="0"/>
              <w:autoSpaceDN w:val="0"/>
              <w:spacing w:before="20" w:after="0" w:line="240" w:lineRule="auto"/>
              <w:rPr>
                <w:rFonts w:ascii="Arial" w:eastAsia="Arial" w:hAnsi="Arial" w:cs="Arial"/>
                <w:sz w:val="20"/>
                <w:lang w:bidi="en-US"/>
              </w:rPr>
            </w:pPr>
            <w:r w:rsidRPr="00140AF3">
              <w:rPr>
                <w:rFonts w:ascii="Arial" w:eastAsia="Arial" w:hAnsi="Arial" w:cs="Arial"/>
                <w:sz w:val="20"/>
                <w:lang w:bidi="en-US"/>
              </w:rPr>
              <w:t xml:space="preserve"> </w:t>
            </w:r>
            <w:r>
              <w:rPr>
                <w:rFonts w:ascii="Arial" w:eastAsia="Arial" w:hAnsi="Arial" w:cs="Arial"/>
                <w:sz w:val="20"/>
                <w:lang w:bidi="en-US"/>
              </w:rPr>
              <w:t>Board of Health</w:t>
            </w:r>
          </w:p>
        </w:tc>
      </w:tr>
      <w:tr w:rsidR="00140AF3" w:rsidRPr="00140AF3" w14:paraId="2CCC634F" w14:textId="77777777" w:rsidTr="00BA5246">
        <w:trPr>
          <w:trHeight w:val="410"/>
        </w:trPr>
        <w:tc>
          <w:tcPr>
            <w:tcW w:w="3915" w:type="dxa"/>
            <w:tcBorders>
              <w:left w:val="single" w:sz="8" w:space="0" w:color="000000"/>
            </w:tcBorders>
          </w:tcPr>
          <w:p w14:paraId="0AB5E09E" w14:textId="77777777" w:rsidR="00140AF3" w:rsidRPr="00140AF3" w:rsidRDefault="00140AF3" w:rsidP="00140AF3">
            <w:pPr>
              <w:widowControl w:val="0"/>
              <w:autoSpaceDE w:val="0"/>
              <w:autoSpaceDN w:val="0"/>
              <w:spacing w:before="76" w:after="0" w:line="240" w:lineRule="auto"/>
              <w:ind w:left="68"/>
              <w:rPr>
                <w:rFonts w:ascii="Arial" w:eastAsia="Arial" w:hAnsi="Arial" w:cs="Arial"/>
                <w:b/>
                <w:sz w:val="24"/>
                <w:lang w:bidi="en-US"/>
              </w:rPr>
            </w:pPr>
            <w:r w:rsidRPr="00140AF3">
              <w:rPr>
                <w:rFonts w:ascii="Arial" w:eastAsia="Arial" w:hAnsi="Arial" w:cs="Arial"/>
                <w:b/>
                <w:sz w:val="24"/>
                <w:lang w:bidi="en-US"/>
              </w:rPr>
              <w:t>Date of Hire</w:t>
            </w:r>
          </w:p>
        </w:tc>
        <w:tc>
          <w:tcPr>
            <w:tcW w:w="5177" w:type="dxa"/>
            <w:tcBorders>
              <w:right w:val="single" w:sz="8" w:space="0" w:color="000000"/>
            </w:tcBorders>
            <w:vAlign w:val="center"/>
          </w:tcPr>
          <w:p w14:paraId="7E76C0B9" w14:textId="77777777" w:rsidR="00140AF3" w:rsidRPr="00140AF3" w:rsidRDefault="00140AF3" w:rsidP="00140AF3">
            <w:pPr>
              <w:widowControl w:val="0"/>
              <w:autoSpaceDE w:val="0"/>
              <w:autoSpaceDN w:val="0"/>
              <w:spacing w:before="27" w:after="0" w:line="240" w:lineRule="auto"/>
              <w:rPr>
                <w:rFonts w:ascii="Arial" w:eastAsia="Arial" w:hAnsi="Arial" w:cs="Arial"/>
                <w:sz w:val="20"/>
                <w:lang w:bidi="en-US"/>
              </w:rPr>
            </w:pPr>
          </w:p>
        </w:tc>
      </w:tr>
      <w:tr w:rsidR="00140AF3" w:rsidRPr="00140AF3" w14:paraId="25A036D6" w14:textId="77777777" w:rsidTr="00BA5246">
        <w:trPr>
          <w:trHeight w:val="453"/>
        </w:trPr>
        <w:tc>
          <w:tcPr>
            <w:tcW w:w="3915" w:type="dxa"/>
            <w:tcBorders>
              <w:left w:val="single" w:sz="8" w:space="0" w:color="000000"/>
            </w:tcBorders>
          </w:tcPr>
          <w:p w14:paraId="380A88F8" w14:textId="77777777" w:rsidR="00140AF3" w:rsidRPr="00140AF3" w:rsidRDefault="00140AF3" w:rsidP="00140AF3">
            <w:pPr>
              <w:widowControl w:val="0"/>
              <w:autoSpaceDE w:val="0"/>
              <w:autoSpaceDN w:val="0"/>
              <w:spacing w:before="64" w:after="0" w:line="240" w:lineRule="auto"/>
              <w:ind w:left="91"/>
              <w:rPr>
                <w:rFonts w:ascii="Arial" w:eastAsia="Arial" w:hAnsi="Arial" w:cs="Arial"/>
                <w:b/>
                <w:sz w:val="24"/>
                <w:lang w:bidi="en-US"/>
              </w:rPr>
            </w:pPr>
            <w:r w:rsidRPr="00140AF3">
              <w:rPr>
                <w:rFonts w:ascii="Arial" w:eastAsia="Arial" w:hAnsi="Arial" w:cs="Arial"/>
                <w:b/>
                <w:sz w:val="24"/>
                <w:lang w:bidi="en-US"/>
              </w:rPr>
              <w:t>Civil Service Examination</w:t>
            </w:r>
          </w:p>
        </w:tc>
        <w:tc>
          <w:tcPr>
            <w:tcW w:w="5177" w:type="dxa"/>
            <w:vAlign w:val="center"/>
          </w:tcPr>
          <w:p w14:paraId="07355F93" w14:textId="77777777" w:rsidR="00140AF3" w:rsidRPr="00140AF3" w:rsidRDefault="00140AF3" w:rsidP="00140AF3">
            <w:pPr>
              <w:widowControl w:val="0"/>
              <w:autoSpaceDE w:val="0"/>
              <w:autoSpaceDN w:val="0"/>
              <w:spacing w:before="18" w:after="0" w:line="240" w:lineRule="auto"/>
              <w:ind w:left="222"/>
              <w:rPr>
                <w:rFonts w:ascii="Arial" w:eastAsia="Arial" w:hAnsi="Arial" w:cs="Arial"/>
                <w:sz w:val="20"/>
                <w:lang w:bidi="en-US"/>
              </w:rPr>
            </w:pPr>
            <w:r w:rsidRPr="00140AF3">
              <w:rPr>
                <w:rFonts w:ascii="Arial" w:eastAsia="Arial" w:hAnsi="Arial" w:cs="Arial"/>
                <w:sz w:val="20"/>
                <w:lang w:bidi="en-US"/>
              </w:rPr>
              <w:t>None</w:t>
            </w:r>
          </w:p>
        </w:tc>
      </w:tr>
      <w:tr w:rsidR="00140AF3" w:rsidRPr="00140AF3" w14:paraId="1913C5F0" w14:textId="77777777" w:rsidTr="00BA5246">
        <w:trPr>
          <w:trHeight w:val="451"/>
        </w:trPr>
        <w:tc>
          <w:tcPr>
            <w:tcW w:w="3915" w:type="dxa"/>
            <w:tcBorders>
              <w:bottom w:val="single" w:sz="6" w:space="0" w:color="000000"/>
            </w:tcBorders>
          </w:tcPr>
          <w:p w14:paraId="0E647E92" w14:textId="77777777" w:rsidR="00140AF3" w:rsidRPr="00140AF3" w:rsidRDefault="00140AF3" w:rsidP="00140AF3">
            <w:pPr>
              <w:widowControl w:val="0"/>
              <w:autoSpaceDE w:val="0"/>
              <w:autoSpaceDN w:val="0"/>
              <w:spacing w:before="77" w:after="0" w:line="240" w:lineRule="auto"/>
              <w:ind w:left="109"/>
              <w:rPr>
                <w:rFonts w:ascii="Arial" w:eastAsia="Arial" w:hAnsi="Arial" w:cs="Arial"/>
                <w:b/>
                <w:sz w:val="24"/>
                <w:lang w:bidi="en-US"/>
              </w:rPr>
            </w:pPr>
            <w:r w:rsidRPr="00140AF3">
              <w:rPr>
                <w:rFonts w:ascii="Arial" w:eastAsia="Arial" w:hAnsi="Arial" w:cs="Arial"/>
                <w:b/>
                <w:sz w:val="24"/>
                <w:lang w:bidi="en-US"/>
              </w:rPr>
              <w:t>License/Certification Required</w:t>
            </w:r>
          </w:p>
        </w:tc>
        <w:tc>
          <w:tcPr>
            <w:tcW w:w="5177" w:type="dxa"/>
            <w:tcBorders>
              <w:bottom w:val="single" w:sz="8" w:space="0" w:color="000000"/>
            </w:tcBorders>
            <w:vAlign w:val="center"/>
          </w:tcPr>
          <w:p w14:paraId="40585DD0" w14:textId="77777777" w:rsidR="00140AF3" w:rsidRPr="00140AF3" w:rsidRDefault="00BA5246" w:rsidP="00BA5246">
            <w:pPr>
              <w:widowControl w:val="0"/>
              <w:autoSpaceDE w:val="0"/>
              <w:autoSpaceDN w:val="0"/>
              <w:spacing w:before="44" w:after="0" w:line="240" w:lineRule="auto"/>
              <w:ind w:left="149"/>
              <w:rPr>
                <w:rFonts w:ascii="Arial" w:eastAsia="Arial" w:hAnsi="Arial" w:cs="Arial"/>
                <w:sz w:val="20"/>
                <w:lang w:bidi="en-US"/>
              </w:rPr>
            </w:pPr>
            <w:r>
              <w:rPr>
                <w:rFonts w:ascii="Arial" w:eastAsia="Arial" w:hAnsi="Arial" w:cs="Arial"/>
                <w:sz w:val="20"/>
                <w:lang w:bidi="en-US"/>
              </w:rPr>
              <w:t>Licensed physician; licensed dentist; licensed veterinarian; licensed podiatrist; licensed chiropractor; or a holder of a master’s degree in public health</w:t>
            </w:r>
            <w:r w:rsidR="00140AF3">
              <w:rPr>
                <w:rFonts w:ascii="Arial" w:eastAsia="Arial" w:hAnsi="Arial" w:cs="Arial"/>
                <w:sz w:val="20"/>
                <w:lang w:bidi="en-US"/>
              </w:rPr>
              <w:t xml:space="preserve"> </w:t>
            </w:r>
          </w:p>
        </w:tc>
      </w:tr>
      <w:tr w:rsidR="00140AF3" w:rsidRPr="00140AF3" w14:paraId="4B0654B3" w14:textId="77777777" w:rsidTr="00BA5246">
        <w:trPr>
          <w:trHeight w:val="433"/>
        </w:trPr>
        <w:tc>
          <w:tcPr>
            <w:tcW w:w="3915" w:type="dxa"/>
          </w:tcPr>
          <w:p w14:paraId="269D45B5" w14:textId="77777777" w:rsidR="00140AF3" w:rsidRPr="00140AF3" w:rsidRDefault="00140AF3" w:rsidP="00140AF3">
            <w:pPr>
              <w:widowControl w:val="0"/>
              <w:autoSpaceDE w:val="0"/>
              <w:autoSpaceDN w:val="0"/>
              <w:spacing w:before="51" w:after="0" w:line="240" w:lineRule="auto"/>
              <w:ind w:left="134"/>
              <w:rPr>
                <w:rFonts w:ascii="Arial" w:eastAsia="Arial" w:hAnsi="Arial" w:cs="Arial"/>
                <w:b/>
                <w:sz w:val="24"/>
                <w:lang w:bidi="en-US"/>
              </w:rPr>
            </w:pPr>
            <w:r w:rsidRPr="00140AF3">
              <w:rPr>
                <w:rFonts w:ascii="Arial" w:eastAsia="Arial" w:hAnsi="Arial" w:cs="Arial"/>
                <w:b/>
                <w:sz w:val="24"/>
                <w:lang w:bidi="en-US"/>
              </w:rPr>
              <w:t>Motor Vehicle License</w:t>
            </w:r>
          </w:p>
        </w:tc>
        <w:tc>
          <w:tcPr>
            <w:tcW w:w="5177" w:type="dxa"/>
            <w:vAlign w:val="center"/>
          </w:tcPr>
          <w:p w14:paraId="7A87E919" w14:textId="77777777" w:rsidR="00140AF3" w:rsidRPr="00140AF3" w:rsidRDefault="00140AF3" w:rsidP="00140AF3">
            <w:pPr>
              <w:widowControl w:val="0"/>
              <w:autoSpaceDE w:val="0"/>
              <w:autoSpaceDN w:val="0"/>
              <w:spacing w:before="57" w:after="0" w:line="240" w:lineRule="auto"/>
              <w:rPr>
                <w:rFonts w:ascii="Arial" w:eastAsia="Arial" w:hAnsi="Arial" w:cs="Arial"/>
                <w:sz w:val="20"/>
                <w:lang w:bidi="en-US"/>
              </w:rPr>
            </w:pPr>
            <w:r w:rsidRPr="00140AF3">
              <w:rPr>
                <w:rFonts w:ascii="Arial" w:eastAsia="Arial" w:hAnsi="Arial" w:cs="Arial"/>
                <w:sz w:val="20"/>
                <w:lang w:bidi="en-US"/>
              </w:rPr>
              <w:t xml:space="preserve">   Ohio Bureau of Motor Vehicles</w:t>
            </w:r>
          </w:p>
        </w:tc>
      </w:tr>
    </w:tbl>
    <w:p w14:paraId="4CEC312A" w14:textId="77777777" w:rsidR="00140AF3" w:rsidRPr="00140AF3" w:rsidRDefault="00140AF3" w:rsidP="00140AF3">
      <w:pPr>
        <w:widowControl w:val="0"/>
        <w:spacing w:before="6" w:after="0" w:line="240" w:lineRule="auto"/>
        <w:rPr>
          <w:rFonts w:ascii="Times New Roman" w:eastAsia="Times New Roman" w:hAnsi="Times New Roman"/>
          <w:sz w:val="28"/>
          <w:szCs w:val="24"/>
        </w:rPr>
      </w:pPr>
    </w:p>
    <w:p w14:paraId="1C2705CE" w14:textId="77777777" w:rsidR="00140AF3" w:rsidRPr="00140AF3" w:rsidRDefault="00140AF3" w:rsidP="00140AF3">
      <w:pPr>
        <w:rPr>
          <w:rFonts w:ascii="Arial" w:hAnsi="Arial" w:cs="Arial"/>
          <w:sz w:val="24"/>
          <w:szCs w:val="24"/>
        </w:rPr>
      </w:pPr>
      <w:r w:rsidRPr="003D60C3">
        <w:rPr>
          <w:rFonts w:ascii="Arial" w:hAnsi="Arial" w:cs="Arial"/>
          <w:b/>
          <w:sz w:val="24"/>
          <w:szCs w:val="24"/>
        </w:rPr>
        <w:t>ROLE OVERVIEW</w:t>
      </w:r>
      <w:r w:rsidRPr="00140AF3">
        <w:rPr>
          <w:rFonts w:ascii="Arial" w:hAnsi="Arial" w:cs="Arial"/>
          <w:sz w:val="24"/>
          <w:szCs w:val="24"/>
        </w:rPr>
        <w:t>:</w:t>
      </w:r>
    </w:p>
    <w:p w14:paraId="201678BE" w14:textId="77777777" w:rsidR="00140AF3" w:rsidRPr="00140AF3" w:rsidRDefault="00140AF3" w:rsidP="00140AF3">
      <w:pPr>
        <w:rPr>
          <w:rFonts w:ascii="Arial" w:hAnsi="Arial" w:cs="Arial"/>
          <w:sz w:val="24"/>
          <w:szCs w:val="24"/>
        </w:rPr>
      </w:pPr>
      <w:r w:rsidRPr="00140AF3">
        <w:rPr>
          <w:rFonts w:ascii="Arial" w:hAnsi="Arial" w:cs="Arial"/>
          <w:sz w:val="24"/>
          <w:szCs w:val="24"/>
        </w:rPr>
        <w:t xml:space="preserve">An appointed public official who serves as the Health Commissioner of the General Health District in </w:t>
      </w:r>
      <w:r>
        <w:rPr>
          <w:rFonts w:ascii="Arial" w:hAnsi="Arial" w:cs="Arial"/>
          <w:sz w:val="24"/>
          <w:szCs w:val="24"/>
        </w:rPr>
        <w:t>Scioto</w:t>
      </w:r>
      <w:r w:rsidRPr="00140AF3">
        <w:rPr>
          <w:rFonts w:ascii="Arial" w:hAnsi="Arial" w:cs="Arial"/>
          <w:sz w:val="24"/>
          <w:szCs w:val="24"/>
        </w:rPr>
        <w:t xml:space="preserve"> County, Ohio, and chief executive officer of the </w:t>
      </w:r>
      <w:r>
        <w:rPr>
          <w:rFonts w:ascii="Arial" w:hAnsi="Arial" w:cs="Arial"/>
          <w:sz w:val="24"/>
          <w:szCs w:val="24"/>
        </w:rPr>
        <w:t xml:space="preserve">Scioto </w:t>
      </w:r>
      <w:r w:rsidRPr="00140AF3">
        <w:rPr>
          <w:rFonts w:ascii="Arial" w:hAnsi="Arial" w:cs="Arial"/>
          <w:sz w:val="24"/>
          <w:szCs w:val="24"/>
        </w:rPr>
        <w:t xml:space="preserve">County District Board of Health. </w:t>
      </w:r>
    </w:p>
    <w:p w14:paraId="1922E0C0" w14:textId="77777777" w:rsidR="00140AF3" w:rsidRPr="00140AF3" w:rsidRDefault="00140AF3" w:rsidP="00140AF3">
      <w:pPr>
        <w:rPr>
          <w:rFonts w:ascii="Arial" w:hAnsi="Arial" w:cs="Arial"/>
          <w:sz w:val="24"/>
          <w:szCs w:val="24"/>
        </w:rPr>
      </w:pPr>
      <w:r w:rsidRPr="00140AF3">
        <w:rPr>
          <w:rFonts w:ascii="Arial" w:hAnsi="Arial" w:cs="Arial"/>
          <w:sz w:val="24"/>
          <w:szCs w:val="24"/>
        </w:rPr>
        <w:t xml:space="preserve">The Health Commissioner reports to the District Board of Health. The Board of Health prescribes the terms and conditions of appointment in accordance with Ohio law. The term may not exceed five years and may be renewed. </w:t>
      </w:r>
    </w:p>
    <w:p w14:paraId="6A14E36A" w14:textId="77777777" w:rsidR="00140AF3" w:rsidRDefault="003D60C3" w:rsidP="00140AF3">
      <w:pPr>
        <w:rPr>
          <w:rFonts w:ascii="Arial" w:hAnsi="Arial" w:cs="Arial"/>
          <w:sz w:val="24"/>
          <w:szCs w:val="24"/>
        </w:rPr>
      </w:pPr>
      <w:r w:rsidRPr="003D60C3">
        <w:rPr>
          <w:rFonts w:ascii="Arial" w:hAnsi="Arial" w:cs="Arial"/>
          <w:b/>
          <w:sz w:val="24"/>
          <w:szCs w:val="24"/>
        </w:rPr>
        <w:t>JOB DUTIES</w:t>
      </w:r>
      <w:r w:rsidR="00140AF3" w:rsidRPr="00140AF3">
        <w:rPr>
          <w:rFonts w:ascii="Arial" w:hAnsi="Arial" w:cs="Arial"/>
          <w:sz w:val="24"/>
          <w:szCs w:val="24"/>
        </w:rPr>
        <w:t>:</w:t>
      </w:r>
    </w:p>
    <w:p w14:paraId="3E654627" w14:textId="77777777" w:rsidR="003D60C3" w:rsidRPr="00140AF3" w:rsidRDefault="003D60C3" w:rsidP="003D60C3">
      <w:pPr>
        <w:pStyle w:val="ListParagraph"/>
        <w:numPr>
          <w:ilvl w:val="0"/>
          <w:numId w:val="20"/>
        </w:numPr>
        <w:rPr>
          <w:rFonts w:ascii="Arial" w:hAnsi="Arial" w:cs="Arial"/>
          <w:sz w:val="24"/>
          <w:szCs w:val="24"/>
        </w:rPr>
      </w:pPr>
      <w:r w:rsidRPr="00140AF3">
        <w:rPr>
          <w:rFonts w:ascii="Arial" w:hAnsi="Arial" w:cs="Arial"/>
          <w:sz w:val="24"/>
          <w:szCs w:val="24"/>
        </w:rPr>
        <w:t>Assures that the Board of Health conducts organizational strategic planning and monitors progress toward strategic goals</w:t>
      </w:r>
    </w:p>
    <w:p w14:paraId="4E412E8B" w14:textId="77777777" w:rsidR="003D60C3" w:rsidRPr="00140AF3" w:rsidRDefault="003D60C3" w:rsidP="003D60C3">
      <w:pPr>
        <w:pStyle w:val="ListParagraph"/>
        <w:numPr>
          <w:ilvl w:val="0"/>
          <w:numId w:val="20"/>
        </w:numPr>
        <w:rPr>
          <w:rFonts w:ascii="Arial" w:hAnsi="Arial" w:cs="Arial"/>
          <w:sz w:val="24"/>
          <w:szCs w:val="24"/>
        </w:rPr>
      </w:pPr>
      <w:r w:rsidRPr="00140AF3">
        <w:rPr>
          <w:rFonts w:ascii="Arial" w:hAnsi="Arial" w:cs="Arial"/>
          <w:sz w:val="24"/>
          <w:szCs w:val="24"/>
        </w:rPr>
        <w:t xml:space="preserve"> Assures that the Board of Health participates in or leads ongoing community health assessment and planning in partnership with other community stakeholders, e.g., hospitals and other health departments</w:t>
      </w:r>
    </w:p>
    <w:p w14:paraId="35A3654F" w14:textId="77777777" w:rsidR="003D60C3" w:rsidRPr="00140AF3" w:rsidRDefault="003D60C3" w:rsidP="003D60C3">
      <w:pPr>
        <w:pStyle w:val="ListParagraph"/>
        <w:numPr>
          <w:ilvl w:val="0"/>
          <w:numId w:val="20"/>
        </w:numPr>
        <w:rPr>
          <w:rFonts w:ascii="Arial" w:hAnsi="Arial" w:cs="Arial"/>
          <w:sz w:val="24"/>
          <w:szCs w:val="24"/>
        </w:rPr>
      </w:pPr>
      <w:r w:rsidRPr="00140AF3">
        <w:rPr>
          <w:rFonts w:ascii="Arial" w:hAnsi="Arial" w:cs="Arial"/>
          <w:sz w:val="24"/>
          <w:szCs w:val="24"/>
        </w:rPr>
        <w:lastRenderedPageBreak/>
        <w:t>Identifies and pursues funding from public and private foundation sources to address public health priorities identified through organizational strategic planning and community health assessments</w:t>
      </w:r>
    </w:p>
    <w:p w14:paraId="5872673B" w14:textId="77777777" w:rsidR="003D60C3" w:rsidRPr="002D31FD" w:rsidRDefault="003D60C3" w:rsidP="003D60C3">
      <w:pPr>
        <w:pStyle w:val="ListParagraph"/>
        <w:numPr>
          <w:ilvl w:val="0"/>
          <w:numId w:val="20"/>
        </w:numPr>
        <w:rPr>
          <w:rFonts w:ascii="Arial" w:hAnsi="Arial" w:cs="Arial"/>
          <w:sz w:val="24"/>
          <w:szCs w:val="24"/>
        </w:rPr>
      </w:pPr>
      <w:r w:rsidRPr="002D31FD">
        <w:rPr>
          <w:rFonts w:ascii="Arial" w:hAnsi="Arial" w:cs="Arial"/>
          <w:sz w:val="24"/>
          <w:szCs w:val="24"/>
        </w:rPr>
        <w:t xml:space="preserve"> Seeks volunteer leadership positions with local funding agencies, e.g., United Way, </w:t>
      </w:r>
      <w:r>
        <w:rPr>
          <w:rFonts w:ascii="Arial" w:hAnsi="Arial" w:cs="Arial"/>
          <w:sz w:val="24"/>
          <w:szCs w:val="24"/>
        </w:rPr>
        <w:t>Community Action Organization</w:t>
      </w:r>
      <w:r w:rsidRPr="002D31FD">
        <w:rPr>
          <w:rFonts w:ascii="Arial" w:hAnsi="Arial" w:cs="Arial"/>
          <w:sz w:val="24"/>
          <w:szCs w:val="24"/>
        </w:rPr>
        <w:t>, community foundations, to encourage them to support public health priorities identified through community health assessment processes</w:t>
      </w:r>
    </w:p>
    <w:p w14:paraId="37EF32FA" w14:textId="77777777" w:rsidR="003D60C3" w:rsidRPr="002D31FD" w:rsidRDefault="003D60C3" w:rsidP="003D60C3">
      <w:pPr>
        <w:pStyle w:val="ListParagraph"/>
        <w:numPr>
          <w:ilvl w:val="0"/>
          <w:numId w:val="20"/>
        </w:numPr>
        <w:rPr>
          <w:rFonts w:ascii="Arial" w:hAnsi="Arial" w:cs="Arial"/>
          <w:sz w:val="24"/>
          <w:szCs w:val="24"/>
        </w:rPr>
      </w:pPr>
      <w:r w:rsidRPr="002D31FD">
        <w:rPr>
          <w:rFonts w:ascii="Arial" w:hAnsi="Arial" w:cs="Arial"/>
          <w:sz w:val="24"/>
          <w:szCs w:val="24"/>
        </w:rPr>
        <w:t xml:space="preserve"> Serves on boards and committees of other community organizations to assure that the District Board of Health is fully integrated into the local public health system</w:t>
      </w:r>
      <w:r>
        <w:rPr>
          <w:rFonts w:ascii="Arial" w:hAnsi="Arial" w:cs="Arial"/>
          <w:sz w:val="24"/>
          <w:szCs w:val="24"/>
        </w:rPr>
        <w:t>.</w:t>
      </w:r>
    </w:p>
    <w:p w14:paraId="6E8373EA" w14:textId="77777777" w:rsidR="003D60C3" w:rsidRPr="002D31FD" w:rsidRDefault="003D60C3" w:rsidP="003D60C3">
      <w:pPr>
        <w:pStyle w:val="ListParagraph"/>
        <w:numPr>
          <w:ilvl w:val="0"/>
          <w:numId w:val="20"/>
        </w:numPr>
        <w:rPr>
          <w:rFonts w:ascii="Arial" w:hAnsi="Arial" w:cs="Arial"/>
          <w:sz w:val="24"/>
          <w:szCs w:val="24"/>
        </w:rPr>
      </w:pPr>
      <w:r w:rsidRPr="002D31FD">
        <w:rPr>
          <w:rFonts w:ascii="Arial" w:hAnsi="Arial" w:cs="Arial"/>
          <w:sz w:val="24"/>
          <w:szCs w:val="24"/>
        </w:rPr>
        <w:t>Chairs the Scioto County Child Fatality Review Board; assures that the Review Board complies with statutory reporting requirements and communicates its findings to the community</w:t>
      </w:r>
    </w:p>
    <w:p w14:paraId="4402C2B5" w14:textId="77777777" w:rsidR="003D60C3" w:rsidRDefault="003D60C3" w:rsidP="003D60C3">
      <w:pPr>
        <w:pStyle w:val="ListParagraph"/>
        <w:numPr>
          <w:ilvl w:val="0"/>
          <w:numId w:val="20"/>
        </w:numPr>
        <w:rPr>
          <w:rFonts w:ascii="Arial" w:hAnsi="Arial" w:cs="Arial"/>
          <w:sz w:val="24"/>
          <w:szCs w:val="24"/>
        </w:rPr>
      </w:pPr>
      <w:r w:rsidRPr="002D31FD">
        <w:rPr>
          <w:rFonts w:ascii="Arial" w:hAnsi="Arial" w:cs="Arial"/>
          <w:sz w:val="24"/>
          <w:szCs w:val="24"/>
        </w:rPr>
        <w:t xml:space="preserve"> Educates state and federal legislators and policymakers about funding and policy changes needed to address current and emerging public health problems.</w:t>
      </w:r>
    </w:p>
    <w:p w14:paraId="38F46668" w14:textId="77777777" w:rsidR="003D60C3" w:rsidRPr="002D31FD" w:rsidRDefault="003D60C3" w:rsidP="003D60C3">
      <w:pPr>
        <w:pStyle w:val="ListParagraph"/>
        <w:numPr>
          <w:ilvl w:val="0"/>
          <w:numId w:val="20"/>
        </w:numPr>
        <w:rPr>
          <w:rFonts w:ascii="Arial" w:hAnsi="Arial" w:cs="Arial"/>
          <w:sz w:val="24"/>
          <w:szCs w:val="24"/>
        </w:rPr>
      </w:pPr>
      <w:r w:rsidRPr="002D31FD">
        <w:rPr>
          <w:rFonts w:ascii="Arial" w:hAnsi="Arial" w:cs="Arial"/>
          <w:sz w:val="24"/>
          <w:szCs w:val="24"/>
        </w:rPr>
        <w:t xml:space="preserve">Participates in research activities with academic and practice partners to increase the evidence base for public health practice, e.g., through the Public Health Practice-Based Research Network, presentations at scientific conferences, publications in peer-reviewed journals </w:t>
      </w:r>
    </w:p>
    <w:p w14:paraId="130976A8" w14:textId="77777777" w:rsidR="003D60C3" w:rsidRPr="002D31FD" w:rsidRDefault="003D60C3" w:rsidP="003D60C3">
      <w:pPr>
        <w:pStyle w:val="ListParagraph"/>
        <w:numPr>
          <w:ilvl w:val="0"/>
          <w:numId w:val="20"/>
        </w:numPr>
        <w:rPr>
          <w:rFonts w:ascii="Arial" w:hAnsi="Arial" w:cs="Arial"/>
          <w:sz w:val="24"/>
          <w:szCs w:val="24"/>
        </w:rPr>
      </w:pPr>
      <w:r w:rsidRPr="002D31FD">
        <w:rPr>
          <w:rFonts w:ascii="Arial" w:hAnsi="Arial" w:cs="Arial"/>
          <w:sz w:val="24"/>
          <w:szCs w:val="24"/>
        </w:rPr>
        <w:t>Serves as primary media spokesperson for the organization on public health topics or identifies other subject matter experts for that role if appropriate for a particular topic</w:t>
      </w:r>
    </w:p>
    <w:p w14:paraId="6D19BA75" w14:textId="77777777" w:rsidR="003D60C3" w:rsidRPr="002D31FD" w:rsidRDefault="003D60C3" w:rsidP="003D60C3">
      <w:pPr>
        <w:pStyle w:val="ListParagraph"/>
        <w:numPr>
          <w:ilvl w:val="0"/>
          <w:numId w:val="20"/>
        </w:numPr>
        <w:rPr>
          <w:rFonts w:ascii="Arial" w:hAnsi="Arial" w:cs="Arial"/>
          <w:sz w:val="24"/>
          <w:szCs w:val="24"/>
        </w:rPr>
      </w:pPr>
      <w:r w:rsidRPr="002D31FD">
        <w:rPr>
          <w:rFonts w:ascii="Arial" w:hAnsi="Arial" w:cs="Arial"/>
          <w:sz w:val="24"/>
          <w:szCs w:val="24"/>
        </w:rPr>
        <w:t>Leads organizational efforts to achieve and maintain local health department accreditation from the Public Health Accreditation Board</w:t>
      </w:r>
    </w:p>
    <w:p w14:paraId="0F1319E3" w14:textId="77777777" w:rsidR="003D60C3" w:rsidRPr="002D31FD" w:rsidRDefault="003D60C3" w:rsidP="003D60C3">
      <w:pPr>
        <w:pStyle w:val="ListParagraph"/>
        <w:numPr>
          <w:ilvl w:val="0"/>
          <w:numId w:val="20"/>
        </w:numPr>
        <w:rPr>
          <w:rFonts w:ascii="Arial" w:hAnsi="Arial" w:cs="Arial"/>
          <w:sz w:val="24"/>
          <w:szCs w:val="24"/>
        </w:rPr>
      </w:pPr>
      <w:r w:rsidRPr="002D31FD">
        <w:rPr>
          <w:rFonts w:ascii="Arial" w:hAnsi="Arial" w:cs="Arial"/>
          <w:sz w:val="24"/>
          <w:szCs w:val="24"/>
        </w:rPr>
        <w:t xml:space="preserve">Coaches and supports managers and staff to help them achieve organizational and personal improvement goals and identify measures of success; creates and promotes leadership development and succession planning opportunities for managers and staff </w:t>
      </w:r>
    </w:p>
    <w:p w14:paraId="6AD4C4D9" w14:textId="77777777" w:rsidR="003D60C3" w:rsidRPr="002D31FD" w:rsidRDefault="003D60C3" w:rsidP="003D60C3">
      <w:pPr>
        <w:pStyle w:val="ListParagraph"/>
        <w:numPr>
          <w:ilvl w:val="0"/>
          <w:numId w:val="20"/>
        </w:numPr>
        <w:rPr>
          <w:rFonts w:ascii="Arial" w:hAnsi="Arial" w:cs="Arial"/>
          <w:sz w:val="24"/>
          <w:szCs w:val="24"/>
        </w:rPr>
      </w:pPr>
      <w:r w:rsidRPr="002D31FD">
        <w:rPr>
          <w:rFonts w:ascii="Arial" w:hAnsi="Arial" w:cs="Arial"/>
          <w:sz w:val="24"/>
          <w:szCs w:val="24"/>
        </w:rPr>
        <w:t>Communicates regularly and frequently with Board of Health members, managers, staff, external stakeholders, and the public through in-person meetings, community forums, email, newsletters and written reports about trends and events of importance to the organization and the public</w:t>
      </w:r>
    </w:p>
    <w:p w14:paraId="7F909930" w14:textId="77777777" w:rsidR="003D60C3" w:rsidRDefault="003D60C3" w:rsidP="00273AFF">
      <w:pPr>
        <w:pStyle w:val="ListParagraph"/>
        <w:numPr>
          <w:ilvl w:val="0"/>
          <w:numId w:val="20"/>
        </w:numPr>
        <w:rPr>
          <w:rFonts w:ascii="Arial" w:hAnsi="Arial" w:cs="Arial"/>
          <w:sz w:val="24"/>
          <w:szCs w:val="24"/>
        </w:rPr>
      </w:pPr>
      <w:r w:rsidRPr="003D60C3">
        <w:rPr>
          <w:rFonts w:ascii="Arial" w:hAnsi="Arial" w:cs="Arial"/>
          <w:sz w:val="24"/>
          <w:szCs w:val="24"/>
        </w:rPr>
        <w:t>Actively involves herself/himself in peer professional organizations, e.g., National Association of County and City Health Officials, Association of Ohio Health Commissioners, Ohio Public Health Association</w:t>
      </w:r>
    </w:p>
    <w:p w14:paraId="6951B70D" w14:textId="77777777" w:rsidR="003D60C3" w:rsidRPr="003D60C3" w:rsidRDefault="003D60C3" w:rsidP="00273AFF">
      <w:pPr>
        <w:pStyle w:val="ListParagraph"/>
        <w:numPr>
          <w:ilvl w:val="0"/>
          <w:numId w:val="20"/>
        </w:numPr>
        <w:rPr>
          <w:rFonts w:ascii="Arial" w:hAnsi="Arial" w:cs="Arial"/>
          <w:sz w:val="24"/>
          <w:szCs w:val="24"/>
        </w:rPr>
      </w:pPr>
      <w:r w:rsidRPr="003D60C3">
        <w:rPr>
          <w:rFonts w:ascii="Arial" w:hAnsi="Arial" w:cs="Arial"/>
          <w:sz w:val="24"/>
          <w:szCs w:val="24"/>
        </w:rPr>
        <w:lastRenderedPageBreak/>
        <w:t xml:space="preserve">Actively involves herself/himself in stakeholder organizations, e.g., Scioto County Township Association </w:t>
      </w:r>
    </w:p>
    <w:p w14:paraId="7EE86E39" w14:textId="77777777" w:rsidR="003D60C3" w:rsidRPr="002D31FD" w:rsidRDefault="003D60C3" w:rsidP="003D60C3">
      <w:pPr>
        <w:pStyle w:val="ListParagraph"/>
        <w:numPr>
          <w:ilvl w:val="0"/>
          <w:numId w:val="20"/>
        </w:numPr>
        <w:rPr>
          <w:rFonts w:ascii="Arial" w:hAnsi="Arial" w:cs="Arial"/>
          <w:sz w:val="24"/>
          <w:szCs w:val="24"/>
        </w:rPr>
      </w:pPr>
      <w:r w:rsidRPr="002D31FD">
        <w:rPr>
          <w:rFonts w:ascii="Arial" w:hAnsi="Arial" w:cs="Arial"/>
          <w:sz w:val="24"/>
          <w:szCs w:val="24"/>
        </w:rPr>
        <w:t>Continuously monitors organizational climate through surveys, focus groups and other media to assure a high level of staff morale and performance</w:t>
      </w:r>
    </w:p>
    <w:p w14:paraId="35D96E41" w14:textId="77777777" w:rsidR="003D60C3" w:rsidRPr="002D31FD" w:rsidRDefault="003D60C3" w:rsidP="003D60C3">
      <w:pPr>
        <w:pStyle w:val="ListParagraph"/>
        <w:numPr>
          <w:ilvl w:val="0"/>
          <w:numId w:val="20"/>
        </w:numPr>
        <w:rPr>
          <w:rFonts w:ascii="Arial" w:hAnsi="Arial" w:cs="Arial"/>
          <w:sz w:val="24"/>
          <w:szCs w:val="24"/>
        </w:rPr>
      </w:pPr>
      <w:r w:rsidRPr="002D31FD">
        <w:rPr>
          <w:rFonts w:ascii="Arial" w:hAnsi="Arial" w:cs="Arial"/>
          <w:sz w:val="24"/>
          <w:szCs w:val="24"/>
        </w:rPr>
        <w:t>Assesses job performance of direct reports on an annual basis or more frequently if necessary and identifies opportunities for individual performance improvement</w:t>
      </w:r>
    </w:p>
    <w:p w14:paraId="71677CAA" w14:textId="77777777" w:rsidR="003D60C3" w:rsidRPr="002D31FD" w:rsidRDefault="003D60C3" w:rsidP="003D60C3">
      <w:pPr>
        <w:pStyle w:val="ListParagraph"/>
        <w:numPr>
          <w:ilvl w:val="0"/>
          <w:numId w:val="20"/>
        </w:numPr>
        <w:rPr>
          <w:rFonts w:ascii="Arial" w:hAnsi="Arial" w:cs="Arial"/>
          <w:sz w:val="24"/>
          <w:szCs w:val="24"/>
        </w:rPr>
      </w:pPr>
      <w:r w:rsidRPr="002D31FD">
        <w:rPr>
          <w:rFonts w:ascii="Arial" w:hAnsi="Arial" w:cs="Arial"/>
          <w:sz w:val="24"/>
          <w:szCs w:val="24"/>
        </w:rPr>
        <w:t>Drafts and reviews local public health regulations that address emerging public health problems for adoption by the Board of Health</w:t>
      </w:r>
    </w:p>
    <w:p w14:paraId="2A2689C8" w14:textId="77777777" w:rsidR="003D60C3" w:rsidRPr="002D31FD" w:rsidRDefault="003D60C3" w:rsidP="003D60C3">
      <w:pPr>
        <w:pStyle w:val="ListParagraph"/>
        <w:numPr>
          <w:ilvl w:val="0"/>
          <w:numId w:val="20"/>
        </w:numPr>
        <w:rPr>
          <w:rFonts w:ascii="Arial" w:hAnsi="Arial" w:cs="Arial"/>
          <w:sz w:val="24"/>
          <w:szCs w:val="24"/>
        </w:rPr>
      </w:pPr>
      <w:r w:rsidRPr="002D31FD">
        <w:rPr>
          <w:rFonts w:ascii="Arial" w:hAnsi="Arial" w:cs="Arial"/>
          <w:sz w:val="24"/>
          <w:szCs w:val="24"/>
        </w:rPr>
        <w:t>Convenes administrative hearings with individuals and business entities subject to enforcement action in order to resolve complaints and avoid escalated enforcement action, i.e., Board of Health orders or court action</w:t>
      </w:r>
    </w:p>
    <w:p w14:paraId="23809998" w14:textId="77777777" w:rsidR="003D60C3" w:rsidRPr="002D31FD" w:rsidRDefault="003D60C3" w:rsidP="003D60C3">
      <w:pPr>
        <w:pStyle w:val="ListParagraph"/>
        <w:numPr>
          <w:ilvl w:val="0"/>
          <w:numId w:val="20"/>
        </w:numPr>
        <w:rPr>
          <w:rFonts w:ascii="Arial" w:hAnsi="Arial" w:cs="Arial"/>
          <w:sz w:val="24"/>
          <w:szCs w:val="24"/>
        </w:rPr>
      </w:pPr>
      <w:r w:rsidRPr="002D31FD">
        <w:rPr>
          <w:rFonts w:ascii="Arial" w:hAnsi="Arial" w:cs="Arial"/>
          <w:sz w:val="24"/>
          <w:szCs w:val="24"/>
        </w:rPr>
        <w:t>Identifies and recruits community members for service on organizational advisory boards and committees</w:t>
      </w:r>
    </w:p>
    <w:p w14:paraId="17913131" w14:textId="77777777" w:rsidR="003D60C3" w:rsidRPr="002D31FD" w:rsidRDefault="003D60C3" w:rsidP="003D60C3">
      <w:pPr>
        <w:pStyle w:val="ListParagraph"/>
        <w:numPr>
          <w:ilvl w:val="0"/>
          <w:numId w:val="20"/>
        </w:numPr>
        <w:rPr>
          <w:rFonts w:ascii="Arial" w:hAnsi="Arial" w:cs="Arial"/>
          <w:sz w:val="24"/>
          <w:szCs w:val="24"/>
        </w:rPr>
      </w:pPr>
      <w:r w:rsidRPr="002D31FD">
        <w:rPr>
          <w:rFonts w:ascii="Arial" w:hAnsi="Arial" w:cs="Arial"/>
          <w:sz w:val="24"/>
          <w:szCs w:val="24"/>
        </w:rPr>
        <w:t xml:space="preserve">Prepares agendas and meeting materials for Board of Health meetings and meetings of its committees </w:t>
      </w:r>
    </w:p>
    <w:p w14:paraId="3818D787" w14:textId="77777777" w:rsidR="003D60C3" w:rsidRPr="002D31FD" w:rsidRDefault="003D60C3" w:rsidP="003D60C3">
      <w:pPr>
        <w:pStyle w:val="ListParagraph"/>
        <w:numPr>
          <w:ilvl w:val="0"/>
          <w:numId w:val="20"/>
        </w:numPr>
        <w:rPr>
          <w:rFonts w:ascii="Arial" w:hAnsi="Arial" w:cs="Arial"/>
          <w:sz w:val="24"/>
          <w:szCs w:val="24"/>
        </w:rPr>
      </w:pPr>
      <w:r w:rsidRPr="002D31FD">
        <w:rPr>
          <w:rFonts w:ascii="Arial" w:hAnsi="Arial" w:cs="Arial"/>
          <w:sz w:val="24"/>
          <w:szCs w:val="24"/>
        </w:rPr>
        <w:t>Assures that regulatory staff meet regularly with the regulated community to obtain feedback about how to improve regulatory policies and decision-making</w:t>
      </w:r>
    </w:p>
    <w:p w14:paraId="2C112EC2" w14:textId="77777777" w:rsidR="003D60C3" w:rsidRPr="002D31FD" w:rsidRDefault="003D60C3" w:rsidP="003D60C3">
      <w:pPr>
        <w:pStyle w:val="ListParagraph"/>
        <w:numPr>
          <w:ilvl w:val="0"/>
          <w:numId w:val="20"/>
        </w:numPr>
        <w:rPr>
          <w:rFonts w:ascii="Arial" w:hAnsi="Arial" w:cs="Arial"/>
          <w:sz w:val="24"/>
          <w:szCs w:val="24"/>
        </w:rPr>
      </w:pPr>
      <w:r w:rsidRPr="002D31FD">
        <w:rPr>
          <w:rFonts w:ascii="Arial" w:hAnsi="Arial" w:cs="Arial"/>
          <w:sz w:val="24"/>
          <w:szCs w:val="24"/>
        </w:rPr>
        <w:t xml:space="preserve">Mobilizes support among the public and policymakers for public policy changes that improve health, e.g., </w:t>
      </w:r>
      <w:r>
        <w:rPr>
          <w:rFonts w:ascii="Arial" w:hAnsi="Arial" w:cs="Arial"/>
          <w:sz w:val="24"/>
          <w:szCs w:val="24"/>
        </w:rPr>
        <w:t>Tobacco 21.</w:t>
      </w:r>
    </w:p>
    <w:p w14:paraId="2A3BA4B7" w14:textId="77777777" w:rsidR="003D60C3" w:rsidRPr="002D31FD" w:rsidRDefault="003D60C3" w:rsidP="003D60C3">
      <w:pPr>
        <w:pStyle w:val="ListParagraph"/>
        <w:numPr>
          <w:ilvl w:val="0"/>
          <w:numId w:val="20"/>
        </w:numPr>
        <w:rPr>
          <w:rFonts w:ascii="Arial" w:hAnsi="Arial" w:cs="Arial"/>
          <w:sz w:val="24"/>
          <w:szCs w:val="24"/>
        </w:rPr>
      </w:pPr>
      <w:r w:rsidRPr="002D31FD">
        <w:rPr>
          <w:rFonts w:ascii="Arial" w:hAnsi="Arial" w:cs="Arial"/>
          <w:sz w:val="24"/>
          <w:szCs w:val="24"/>
        </w:rPr>
        <w:t>Reviews hiring/firing recommendations from managers and makes hiring recommendations to the Board of Health</w:t>
      </w:r>
    </w:p>
    <w:p w14:paraId="4D2ACAF5" w14:textId="77777777" w:rsidR="003D60C3" w:rsidRPr="002D31FD" w:rsidRDefault="003D60C3" w:rsidP="003D60C3">
      <w:pPr>
        <w:pStyle w:val="ListParagraph"/>
        <w:numPr>
          <w:ilvl w:val="0"/>
          <w:numId w:val="20"/>
        </w:numPr>
        <w:rPr>
          <w:rFonts w:ascii="Arial" w:hAnsi="Arial" w:cs="Arial"/>
          <w:sz w:val="24"/>
          <w:szCs w:val="24"/>
        </w:rPr>
      </w:pPr>
      <w:r w:rsidRPr="002D31FD">
        <w:rPr>
          <w:rFonts w:ascii="Arial" w:hAnsi="Arial" w:cs="Arial"/>
          <w:sz w:val="24"/>
          <w:szCs w:val="24"/>
        </w:rPr>
        <w:t>Seeks opportunities to increase workforce diversity through strategies contained in the organization’s affirmative action plan</w:t>
      </w:r>
    </w:p>
    <w:p w14:paraId="7DB907F8" w14:textId="77777777" w:rsidR="003D60C3" w:rsidRPr="002D31FD" w:rsidRDefault="003D60C3" w:rsidP="003D60C3">
      <w:pPr>
        <w:pStyle w:val="ListParagraph"/>
        <w:numPr>
          <w:ilvl w:val="0"/>
          <w:numId w:val="20"/>
        </w:numPr>
        <w:rPr>
          <w:rFonts w:ascii="Arial" w:hAnsi="Arial" w:cs="Arial"/>
          <w:sz w:val="24"/>
          <w:szCs w:val="24"/>
        </w:rPr>
      </w:pPr>
      <w:r w:rsidRPr="002D31FD">
        <w:rPr>
          <w:rFonts w:ascii="Arial" w:hAnsi="Arial" w:cs="Arial"/>
          <w:sz w:val="24"/>
          <w:szCs w:val="24"/>
        </w:rPr>
        <w:t>Promotes the Organizational Code of Ethics by encouraging board members, managers and staff to bring ethical questions to the Ethics Advisory Committee for timely discussion and recommendation</w:t>
      </w:r>
    </w:p>
    <w:p w14:paraId="3E73B5AC" w14:textId="77777777" w:rsidR="003D60C3" w:rsidRPr="002D31FD" w:rsidRDefault="003D60C3" w:rsidP="003D60C3">
      <w:pPr>
        <w:pStyle w:val="ListParagraph"/>
        <w:numPr>
          <w:ilvl w:val="0"/>
          <w:numId w:val="20"/>
        </w:numPr>
        <w:rPr>
          <w:rFonts w:ascii="Arial" w:hAnsi="Arial" w:cs="Arial"/>
          <w:sz w:val="24"/>
          <w:szCs w:val="24"/>
        </w:rPr>
      </w:pPr>
      <w:r w:rsidRPr="002D31FD">
        <w:rPr>
          <w:rFonts w:ascii="Arial" w:hAnsi="Arial" w:cs="Arial"/>
          <w:sz w:val="24"/>
          <w:szCs w:val="24"/>
        </w:rPr>
        <w:t>National Incident Management System (NIMS)/Incident Command System (ICS) 100, 700, 300, 400 and IC20.11 (Diversity Training) certification within six months of appointment</w:t>
      </w:r>
    </w:p>
    <w:p w14:paraId="780D55A2" w14:textId="77777777" w:rsidR="003D60C3" w:rsidRPr="002D31FD" w:rsidRDefault="003D60C3" w:rsidP="003D60C3">
      <w:pPr>
        <w:pStyle w:val="ListParagraph"/>
        <w:numPr>
          <w:ilvl w:val="0"/>
          <w:numId w:val="20"/>
        </w:numPr>
        <w:rPr>
          <w:rFonts w:ascii="Arial" w:hAnsi="Arial" w:cs="Arial"/>
          <w:sz w:val="24"/>
          <w:szCs w:val="24"/>
        </w:rPr>
      </w:pPr>
      <w:r>
        <w:rPr>
          <w:rFonts w:ascii="Arial" w:hAnsi="Arial" w:cs="Arial"/>
          <w:sz w:val="24"/>
          <w:szCs w:val="24"/>
        </w:rPr>
        <w:t>V</w:t>
      </w:r>
      <w:r w:rsidRPr="002D31FD">
        <w:rPr>
          <w:rFonts w:ascii="Arial" w:hAnsi="Arial" w:cs="Arial"/>
          <w:sz w:val="24"/>
          <w:szCs w:val="24"/>
        </w:rPr>
        <w:t>alid Ohio driver’s license</w:t>
      </w:r>
    </w:p>
    <w:p w14:paraId="329B1300" w14:textId="77777777" w:rsidR="003D60C3" w:rsidRPr="00140AF3" w:rsidRDefault="003D60C3" w:rsidP="003D60C3">
      <w:pPr>
        <w:rPr>
          <w:rFonts w:ascii="Arial" w:hAnsi="Arial" w:cs="Arial"/>
          <w:sz w:val="24"/>
          <w:szCs w:val="24"/>
        </w:rPr>
      </w:pPr>
      <w:r w:rsidRPr="003D60C3">
        <w:rPr>
          <w:rFonts w:ascii="Arial" w:hAnsi="Arial" w:cs="Arial"/>
          <w:b/>
          <w:sz w:val="24"/>
          <w:szCs w:val="24"/>
        </w:rPr>
        <w:t>PREREQUISITE EXPERIENCE</w:t>
      </w:r>
      <w:r w:rsidRPr="00140AF3">
        <w:rPr>
          <w:rFonts w:ascii="Arial" w:hAnsi="Arial" w:cs="Arial"/>
          <w:sz w:val="24"/>
          <w:szCs w:val="24"/>
        </w:rPr>
        <w:t xml:space="preserve">: the Health Commissioner shall have a minimum of five years previous experience in senior management or leadership positions in a health department or other health care organization. </w:t>
      </w:r>
    </w:p>
    <w:p w14:paraId="0234B741" w14:textId="77777777" w:rsidR="003D60C3" w:rsidRPr="00140AF3" w:rsidRDefault="003D60C3" w:rsidP="003D60C3">
      <w:pPr>
        <w:rPr>
          <w:rFonts w:ascii="Arial" w:hAnsi="Arial" w:cs="Arial"/>
          <w:sz w:val="24"/>
          <w:szCs w:val="24"/>
        </w:rPr>
      </w:pPr>
      <w:r w:rsidRPr="003D60C3">
        <w:rPr>
          <w:rFonts w:ascii="Arial" w:hAnsi="Arial" w:cs="Arial"/>
          <w:b/>
          <w:sz w:val="24"/>
          <w:szCs w:val="24"/>
        </w:rPr>
        <w:lastRenderedPageBreak/>
        <w:t>STATUTORY REQUIREMENTS</w:t>
      </w:r>
      <w:r w:rsidRPr="00140AF3">
        <w:rPr>
          <w:rFonts w:ascii="Arial" w:hAnsi="Arial" w:cs="Arial"/>
          <w:sz w:val="24"/>
          <w:szCs w:val="24"/>
        </w:rPr>
        <w:t>: the person appointed as commissioner shall be a licensed physician, licensed dentist, a licensed veterinarian, licensed podiatrist, licensed chiropractor, or the holder of a master’s degree in public health or an equivalent master’s degree in a related health field as determined by the members of the board of health in a general health district. He [she] shall be secretary of the board, and shall devote such time to the duties of his [her] office as may be fixed by contract with the board. The commissioner shall be the executive officer of the board and shall carry out all orders of the board and of the [Ohio] department of health. He [she] shall be charged with the enforcement of all sanitary laws and regulations in the district. The commissioner shall keep the public informed in regard to all matters affecting the health of the district. [Ohio Revised Code Section 3709.11]</w:t>
      </w:r>
    </w:p>
    <w:p w14:paraId="3B66DA55" w14:textId="77777777" w:rsidR="00140AF3" w:rsidRDefault="00947B09" w:rsidP="00140AF3">
      <w:pPr>
        <w:rPr>
          <w:rFonts w:ascii="Arial" w:hAnsi="Arial" w:cs="Arial"/>
          <w:b/>
          <w:sz w:val="24"/>
          <w:szCs w:val="24"/>
          <w:u w:val="single"/>
        </w:rPr>
      </w:pPr>
      <w:r w:rsidRPr="00947B09">
        <w:rPr>
          <w:rFonts w:ascii="Arial" w:hAnsi="Arial" w:cs="Arial"/>
          <w:b/>
          <w:sz w:val="24"/>
          <w:szCs w:val="24"/>
          <w:u w:val="single"/>
        </w:rPr>
        <w:t>COMPETENCIES/KNOWLEDGE-SKIL</w:t>
      </w:r>
      <w:r w:rsidR="000643FC">
        <w:rPr>
          <w:rFonts w:ascii="Arial" w:hAnsi="Arial" w:cs="Arial"/>
          <w:b/>
          <w:sz w:val="24"/>
          <w:szCs w:val="24"/>
          <w:u w:val="single"/>
        </w:rPr>
        <w:t>L</w:t>
      </w:r>
      <w:r w:rsidRPr="00947B09">
        <w:rPr>
          <w:rFonts w:ascii="Arial" w:hAnsi="Arial" w:cs="Arial"/>
          <w:b/>
          <w:sz w:val="24"/>
          <w:szCs w:val="24"/>
          <w:u w:val="single"/>
        </w:rPr>
        <w:t>S-ABILITIES (KSA’s):</w:t>
      </w:r>
    </w:p>
    <w:p w14:paraId="73D2BEAD" w14:textId="77777777" w:rsidR="00947B09" w:rsidRPr="00947B09" w:rsidRDefault="00947B09" w:rsidP="00947B09">
      <w:pPr>
        <w:pStyle w:val="NoSpacing"/>
        <w:rPr>
          <w:rFonts w:ascii="Arial" w:hAnsi="Arial" w:cs="Arial"/>
          <w:b/>
          <w:sz w:val="24"/>
          <w:szCs w:val="24"/>
        </w:rPr>
      </w:pPr>
      <w:r w:rsidRPr="00947B09">
        <w:rPr>
          <w:rFonts w:ascii="Arial" w:hAnsi="Arial" w:cs="Arial"/>
          <w:b/>
          <w:sz w:val="24"/>
          <w:szCs w:val="24"/>
        </w:rPr>
        <w:t>A. Public Health Tier 3 – Senior Management/Executive Level</w:t>
      </w:r>
    </w:p>
    <w:p w14:paraId="76E9F4D8" w14:textId="77777777" w:rsidR="00947B09" w:rsidRDefault="00947B09" w:rsidP="00140AF3">
      <w:pPr>
        <w:rPr>
          <w:rFonts w:ascii="Arial" w:hAnsi="Arial" w:cs="Arial"/>
          <w:sz w:val="24"/>
          <w:szCs w:val="24"/>
        </w:rPr>
      </w:pPr>
      <w:r w:rsidRPr="00947B09">
        <w:rPr>
          <w:rFonts w:ascii="Arial" w:hAnsi="Arial" w:cs="Arial"/>
          <w:sz w:val="24"/>
          <w:szCs w:val="24"/>
        </w:rPr>
        <w:t xml:space="preserve">Tier </w:t>
      </w:r>
      <w:r w:rsidR="00583FF4">
        <w:rPr>
          <w:rFonts w:ascii="Arial" w:hAnsi="Arial" w:cs="Arial"/>
          <w:sz w:val="24"/>
          <w:szCs w:val="24"/>
        </w:rPr>
        <w:t xml:space="preserve">3 competencies apply to public health professionals at a senior management level and to leaders of public health organizations. These professionals typically have staff who report to them and may be responsible for overseeing major programs or operations of the organization, setting a strategy and vision for the organization, creating a culture of quality within the organization, and working with the community to improve health. </w:t>
      </w:r>
    </w:p>
    <w:p w14:paraId="0863085F" w14:textId="77777777" w:rsidR="00583FF4" w:rsidRPr="006411F5" w:rsidRDefault="00583FF4" w:rsidP="00583FF4">
      <w:pPr>
        <w:rPr>
          <w:rFonts w:ascii="Arial" w:hAnsi="Arial" w:cs="Arial"/>
          <w:b/>
          <w:sz w:val="24"/>
          <w:szCs w:val="24"/>
        </w:rPr>
      </w:pPr>
      <w:r w:rsidRPr="006411F5">
        <w:rPr>
          <w:rFonts w:ascii="Arial" w:hAnsi="Arial" w:cs="Arial"/>
          <w:b/>
          <w:sz w:val="24"/>
          <w:szCs w:val="24"/>
        </w:rPr>
        <w:t>B.</w:t>
      </w:r>
      <w:r w:rsidRPr="006411F5">
        <w:rPr>
          <w:rFonts w:ascii="Arial" w:hAnsi="Arial" w:cs="Arial"/>
          <w:b/>
          <w:sz w:val="24"/>
          <w:szCs w:val="24"/>
        </w:rPr>
        <w:tab/>
        <w:t>Organizational Competencies</w:t>
      </w:r>
    </w:p>
    <w:p w14:paraId="5A44C867" w14:textId="77777777" w:rsidR="00583FF4" w:rsidRPr="00583FF4" w:rsidRDefault="00583FF4" w:rsidP="00583FF4">
      <w:pPr>
        <w:rPr>
          <w:rFonts w:ascii="Arial" w:hAnsi="Arial" w:cs="Arial"/>
          <w:sz w:val="24"/>
          <w:szCs w:val="24"/>
        </w:rPr>
      </w:pPr>
      <w:r w:rsidRPr="00583FF4">
        <w:rPr>
          <w:rFonts w:ascii="Arial" w:hAnsi="Arial" w:cs="Arial"/>
          <w:sz w:val="24"/>
          <w:szCs w:val="24"/>
        </w:rPr>
        <w:t xml:space="preserve">All Scioto County Health Department employees are expected to work to protect the residents of Scioto County from disease and other public health threats, and to empower others to live healthier, safer lives. In addition, all Scioto County Health Department employees are expected to meet specified competencies in the following areas: Analytical/ Assessment Skills, Policy Development/Program Planning Skills, Communication Skills, Cultural Competency Skills, Community Dimension of Practice Skills, Financial Planning and Management, and Leadership and Systems Thinking Skills.  Together, the staff chose 14 organizational competencies from among the Tier 1 competencies that were ranked as most important to their work at the health department. </w:t>
      </w:r>
      <w:r w:rsidR="00420DA4">
        <w:rPr>
          <w:rFonts w:ascii="Arial" w:hAnsi="Arial" w:cs="Arial"/>
          <w:sz w:val="24"/>
          <w:szCs w:val="24"/>
        </w:rPr>
        <w:t xml:space="preserve">These competencies would will also be addressed at the Tier 3 level for effective administration of the department. </w:t>
      </w:r>
      <w:r w:rsidRPr="00583FF4">
        <w:rPr>
          <w:rFonts w:ascii="Arial" w:hAnsi="Arial" w:cs="Arial"/>
          <w:sz w:val="24"/>
          <w:szCs w:val="24"/>
        </w:rPr>
        <w:t>These 14 competencies are listed below:</w:t>
      </w:r>
    </w:p>
    <w:p w14:paraId="1BC8F17C" w14:textId="77777777" w:rsidR="00583FF4" w:rsidRPr="00583FF4" w:rsidRDefault="00583FF4" w:rsidP="00583FF4">
      <w:pPr>
        <w:rPr>
          <w:rFonts w:ascii="Arial" w:hAnsi="Arial" w:cs="Arial"/>
          <w:sz w:val="24"/>
          <w:szCs w:val="24"/>
        </w:rPr>
      </w:pPr>
      <w:r w:rsidRPr="00583FF4">
        <w:rPr>
          <w:rFonts w:ascii="Arial" w:hAnsi="Arial" w:cs="Arial"/>
          <w:sz w:val="24"/>
          <w:szCs w:val="24"/>
        </w:rPr>
        <w:t>•</w:t>
      </w:r>
      <w:r w:rsidRPr="00583FF4">
        <w:rPr>
          <w:rFonts w:ascii="Arial" w:hAnsi="Arial" w:cs="Arial"/>
          <w:sz w:val="24"/>
          <w:szCs w:val="24"/>
        </w:rPr>
        <w:tab/>
      </w:r>
      <w:r w:rsidRPr="00420DA4">
        <w:rPr>
          <w:rFonts w:ascii="Arial" w:hAnsi="Arial" w:cs="Arial"/>
          <w:b/>
          <w:sz w:val="24"/>
          <w:szCs w:val="24"/>
        </w:rPr>
        <w:t>Role During Emergency</w:t>
      </w:r>
      <w:r w:rsidRPr="00583FF4">
        <w:rPr>
          <w:rFonts w:ascii="Arial" w:hAnsi="Arial" w:cs="Arial"/>
          <w:sz w:val="24"/>
          <w:szCs w:val="24"/>
        </w:rPr>
        <w:t xml:space="preserve"> - Demonstrate knowledge of one’s expected role(s) in organizational and community response plans activated during a disaster or public health emergency [Competencies for Disaster Medicine and Public Health, 2015] </w:t>
      </w:r>
    </w:p>
    <w:p w14:paraId="06E4E244" w14:textId="77777777" w:rsidR="00583FF4" w:rsidRPr="00583FF4" w:rsidRDefault="00583FF4" w:rsidP="00583FF4">
      <w:pPr>
        <w:rPr>
          <w:rFonts w:ascii="Arial" w:hAnsi="Arial" w:cs="Arial"/>
          <w:sz w:val="24"/>
          <w:szCs w:val="24"/>
        </w:rPr>
      </w:pPr>
      <w:r w:rsidRPr="00583FF4">
        <w:rPr>
          <w:rFonts w:ascii="Arial" w:hAnsi="Arial" w:cs="Arial"/>
          <w:sz w:val="24"/>
          <w:szCs w:val="24"/>
        </w:rPr>
        <w:lastRenderedPageBreak/>
        <w:t>•</w:t>
      </w:r>
      <w:r w:rsidRPr="00583FF4">
        <w:rPr>
          <w:rFonts w:ascii="Arial" w:hAnsi="Arial" w:cs="Arial"/>
          <w:sz w:val="24"/>
          <w:szCs w:val="24"/>
        </w:rPr>
        <w:tab/>
      </w:r>
      <w:r w:rsidRPr="00420DA4">
        <w:rPr>
          <w:rFonts w:ascii="Arial" w:hAnsi="Arial" w:cs="Arial"/>
          <w:b/>
          <w:sz w:val="24"/>
          <w:szCs w:val="24"/>
        </w:rPr>
        <w:t>Use IT</w:t>
      </w:r>
      <w:r w:rsidRPr="00583FF4">
        <w:rPr>
          <w:rFonts w:ascii="Arial" w:hAnsi="Arial" w:cs="Arial"/>
          <w:sz w:val="24"/>
          <w:szCs w:val="24"/>
        </w:rPr>
        <w:t xml:space="preserve"> - Use information technology in accessing, collecting, analyzing, using, maintaining, and disseminating date and information [1C4]</w:t>
      </w:r>
    </w:p>
    <w:p w14:paraId="15C8F15E" w14:textId="77777777" w:rsidR="00583FF4" w:rsidRPr="00583FF4" w:rsidRDefault="00583FF4" w:rsidP="00583FF4">
      <w:pPr>
        <w:rPr>
          <w:rFonts w:ascii="Arial" w:hAnsi="Arial" w:cs="Arial"/>
          <w:sz w:val="24"/>
          <w:szCs w:val="24"/>
        </w:rPr>
      </w:pPr>
      <w:r w:rsidRPr="00583FF4">
        <w:rPr>
          <w:rFonts w:ascii="Arial" w:hAnsi="Arial" w:cs="Arial"/>
          <w:sz w:val="24"/>
          <w:szCs w:val="24"/>
        </w:rPr>
        <w:t>•</w:t>
      </w:r>
      <w:r w:rsidRPr="00583FF4">
        <w:rPr>
          <w:rFonts w:ascii="Arial" w:hAnsi="Arial" w:cs="Arial"/>
          <w:sz w:val="24"/>
          <w:szCs w:val="24"/>
        </w:rPr>
        <w:tab/>
      </w:r>
      <w:r w:rsidRPr="00420DA4">
        <w:rPr>
          <w:rFonts w:ascii="Arial" w:hAnsi="Arial" w:cs="Arial"/>
          <w:b/>
          <w:sz w:val="24"/>
          <w:szCs w:val="24"/>
        </w:rPr>
        <w:t>Describe Strategic Priorities</w:t>
      </w:r>
      <w:r w:rsidRPr="00583FF4">
        <w:rPr>
          <w:rFonts w:ascii="Arial" w:hAnsi="Arial" w:cs="Arial"/>
          <w:sz w:val="24"/>
          <w:szCs w:val="24"/>
        </w:rPr>
        <w:t xml:space="preserve"> - Describe agency’s strategic priorities, mission, and vision [PHWINS 2017] Work Exceeds Standards Ensure work meets or exceeds standards and identifies and implements ways to make job tasks or processes more efficient [NIH, retrieved 2018]</w:t>
      </w:r>
    </w:p>
    <w:p w14:paraId="58E0727F" w14:textId="77777777" w:rsidR="00583FF4" w:rsidRPr="00583FF4" w:rsidRDefault="00583FF4" w:rsidP="00583FF4">
      <w:pPr>
        <w:rPr>
          <w:rFonts w:ascii="Arial" w:hAnsi="Arial" w:cs="Arial"/>
          <w:sz w:val="24"/>
          <w:szCs w:val="24"/>
        </w:rPr>
      </w:pPr>
      <w:r w:rsidRPr="00583FF4">
        <w:rPr>
          <w:rFonts w:ascii="Arial" w:hAnsi="Arial" w:cs="Arial"/>
          <w:sz w:val="24"/>
          <w:szCs w:val="24"/>
        </w:rPr>
        <w:t>•</w:t>
      </w:r>
      <w:r w:rsidRPr="00583FF4">
        <w:rPr>
          <w:rFonts w:ascii="Arial" w:hAnsi="Arial" w:cs="Arial"/>
          <w:sz w:val="24"/>
          <w:szCs w:val="24"/>
        </w:rPr>
        <w:tab/>
      </w:r>
      <w:r w:rsidRPr="00420DA4">
        <w:rPr>
          <w:rFonts w:ascii="Arial" w:hAnsi="Arial" w:cs="Arial"/>
          <w:b/>
          <w:sz w:val="24"/>
          <w:szCs w:val="24"/>
        </w:rPr>
        <w:t>Recommend Solutions</w:t>
      </w:r>
      <w:r w:rsidRPr="00583FF4">
        <w:rPr>
          <w:rFonts w:ascii="Arial" w:hAnsi="Arial" w:cs="Arial"/>
          <w:sz w:val="24"/>
          <w:szCs w:val="24"/>
        </w:rPr>
        <w:t xml:space="preserve"> - Identify problems and uses logic, judgment, and data to evaluate alternatives and recommend solutions to achieve the desired organizational goal or outcome [NIH, retrieved 2018] </w:t>
      </w:r>
    </w:p>
    <w:p w14:paraId="359559B0" w14:textId="77777777" w:rsidR="00583FF4" w:rsidRPr="00583FF4" w:rsidRDefault="00583FF4" w:rsidP="00583FF4">
      <w:pPr>
        <w:rPr>
          <w:rFonts w:ascii="Arial" w:hAnsi="Arial" w:cs="Arial"/>
          <w:sz w:val="24"/>
          <w:szCs w:val="24"/>
        </w:rPr>
      </w:pPr>
      <w:r w:rsidRPr="00583FF4">
        <w:rPr>
          <w:rFonts w:ascii="Arial" w:hAnsi="Arial" w:cs="Arial"/>
          <w:sz w:val="24"/>
          <w:szCs w:val="24"/>
        </w:rPr>
        <w:t>•</w:t>
      </w:r>
      <w:r w:rsidRPr="00583FF4">
        <w:rPr>
          <w:rFonts w:ascii="Arial" w:hAnsi="Arial" w:cs="Arial"/>
          <w:sz w:val="24"/>
          <w:szCs w:val="24"/>
        </w:rPr>
        <w:tab/>
      </w:r>
      <w:r w:rsidRPr="00420DA4">
        <w:rPr>
          <w:rFonts w:ascii="Arial" w:hAnsi="Arial" w:cs="Arial"/>
          <w:b/>
          <w:sz w:val="24"/>
          <w:szCs w:val="24"/>
        </w:rPr>
        <w:t>Deliver Culturally Appropriate Service</w:t>
      </w:r>
      <w:r w:rsidRPr="00583FF4">
        <w:rPr>
          <w:rFonts w:ascii="Arial" w:hAnsi="Arial" w:cs="Arial"/>
          <w:sz w:val="24"/>
          <w:szCs w:val="24"/>
        </w:rPr>
        <w:t xml:space="preserve"> - Deliver socially, culturally, and linguistically appropriate programs and customer service [PH WINS 2017]</w:t>
      </w:r>
    </w:p>
    <w:p w14:paraId="3D9E8FD3" w14:textId="77777777" w:rsidR="00583FF4" w:rsidRPr="00583FF4" w:rsidRDefault="00583FF4" w:rsidP="00583FF4">
      <w:pPr>
        <w:rPr>
          <w:rFonts w:ascii="Arial" w:hAnsi="Arial" w:cs="Arial"/>
          <w:sz w:val="24"/>
          <w:szCs w:val="24"/>
        </w:rPr>
      </w:pPr>
      <w:r w:rsidRPr="00583FF4">
        <w:rPr>
          <w:rFonts w:ascii="Arial" w:hAnsi="Arial" w:cs="Arial"/>
          <w:sz w:val="24"/>
          <w:szCs w:val="24"/>
        </w:rPr>
        <w:t>•</w:t>
      </w:r>
      <w:r w:rsidRPr="00583FF4">
        <w:rPr>
          <w:rFonts w:ascii="Arial" w:hAnsi="Arial" w:cs="Arial"/>
          <w:sz w:val="24"/>
          <w:szCs w:val="24"/>
        </w:rPr>
        <w:tab/>
      </w:r>
      <w:r w:rsidRPr="00420DA4">
        <w:rPr>
          <w:rFonts w:ascii="Arial" w:hAnsi="Arial" w:cs="Arial"/>
          <w:b/>
          <w:sz w:val="24"/>
          <w:szCs w:val="24"/>
        </w:rPr>
        <w:t>Describe Diversity</w:t>
      </w:r>
      <w:r w:rsidRPr="00583FF4">
        <w:rPr>
          <w:rFonts w:ascii="Arial" w:hAnsi="Arial" w:cs="Arial"/>
          <w:sz w:val="24"/>
          <w:szCs w:val="24"/>
        </w:rPr>
        <w:t xml:space="preserve"> - Describe the concept of diversity as it applies to individuals and populations (e.g., language, culture, values, socioeconomic status, geography, education, race, gender, age, ethnicity, sexual orientation, profession, religious affiliation, mental and physical abilities, historical experiences) [4A1, 4B1, 4C1] </w:t>
      </w:r>
    </w:p>
    <w:p w14:paraId="07007828" w14:textId="77777777" w:rsidR="00583FF4" w:rsidRPr="00583FF4" w:rsidRDefault="00583FF4" w:rsidP="00583FF4">
      <w:pPr>
        <w:rPr>
          <w:rFonts w:ascii="Arial" w:hAnsi="Arial" w:cs="Arial"/>
          <w:sz w:val="24"/>
          <w:szCs w:val="24"/>
        </w:rPr>
      </w:pPr>
      <w:r w:rsidRPr="00583FF4">
        <w:rPr>
          <w:rFonts w:ascii="Arial" w:hAnsi="Arial" w:cs="Arial"/>
          <w:sz w:val="24"/>
          <w:szCs w:val="24"/>
        </w:rPr>
        <w:t>•</w:t>
      </w:r>
      <w:r w:rsidRPr="00583FF4">
        <w:rPr>
          <w:rFonts w:ascii="Arial" w:hAnsi="Arial" w:cs="Arial"/>
          <w:sz w:val="24"/>
          <w:szCs w:val="24"/>
        </w:rPr>
        <w:tab/>
      </w:r>
      <w:r w:rsidRPr="00420DA4">
        <w:rPr>
          <w:rFonts w:ascii="Arial" w:hAnsi="Arial" w:cs="Arial"/>
          <w:b/>
          <w:sz w:val="24"/>
          <w:szCs w:val="24"/>
        </w:rPr>
        <w:t>Address Diversity</w:t>
      </w:r>
      <w:r w:rsidRPr="00583FF4">
        <w:rPr>
          <w:rFonts w:ascii="Arial" w:hAnsi="Arial" w:cs="Arial"/>
          <w:sz w:val="24"/>
          <w:szCs w:val="24"/>
        </w:rPr>
        <w:t xml:space="preserve"> </w:t>
      </w:r>
      <w:r w:rsidR="00420DA4">
        <w:rPr>
          <w:rFonts w:ascii="Arial" w:hAnsi="Arial" w:cs="Arial"/>
          <w:sz w:val="24"/>
          <w:szCs w:val="24"/>
        </w:rPr>
        <w:t>–</w:t>
      </w:r>
      <w:r w:rsidRPr="00583FF4">
        <w:rPr>
          <w:rFonts w:ascii="Arial" w:hAnsi="Arial" w:cs="Arial"/>
          <w:sz w:val="24"/>
          <w:szCs w:val="24"/>
        </w:rPr>
        <w:t xml:space="preserve"> </w:t>
      </w:r>
      <w:r w:rsidR="00420DA4">
        <w:rPr>
          <w:rFonts w:ascii="Arial" w:hAnsi="Arial" w:cs="Arial"/>
          <w:sz w:val="24"/>
          <w:szCs w:val="24"/>
        </w:rPr>
        <w:t xml:space="preserve">Advocates </w:t>
      </w:r>
      <w:r w:rsidR="006B0BC9">
        <w:rPr>
          <w:rFonts w:ascii="Arial" w:hAnsi="Arial" w:cs="Arial"/>
          <w:sz w:val="24"/>
          <w:szCs w:val="24"/>
        </w:rPr>
        <w:t>for the</w:t>
      </w:r>
      <w:r w:rsidR="00420DA4">
        <w:rPr>
          <w:rFonts w:ascii="Arial" w:hAnsi="Arial" w:cs="Arial"/>
          <w:sz w:val="24"/>
          <w:szCs w:val="24"/>
        </w:rPr>
        <w:t xml:space="preserve"> </w:t>
      </w:r>
      <w:r w:rsidRPr="00583FF4">
        <w:rPr>
          <w:rFonts w:ascii="Arial" w:hAnsi="Arial" w:cs="Arial"/>
          <w:sz w:val="24"/>
          <w:szCs w:val="24"/>
        </w:rPr>
        <w:t xml:space="preserve">diversity of individuals and populations </w:t>
      </w:r>
      <w:r w:rsidR="00420DA4">
        <w:rPr>
          <w:rFonts w:ascii="Arial" w:hAnsi="Arial" w:cs="Arial"/>
          <w:sz w:val="24"/>
          <w:szCs w:val="24"/>
        </w:rPr>
        <w:t xml:space="preserve">being addressed </w:t>
      </w:r>
      <w:r w:rsidR="00282E94">
        <w:rPr>
          <w:rFonts w:ascii="Arial" w:hAnsi="Arial" w:cs="Arial"/>
          <w:sz w:val="24"/>
          <w:szCs w:val="24"/>
        </w:rPr>
        <w:t xml:space="preserve">in </w:t>
      </w:r>
      <w:r w:rsidR="00282E94" w:rsidRPr="00583FF4">
        <w:rPr>
          <w:rFonts w:ascii="Arial" w:hAnsi="Arial" w:cs="Arial"/>
          <w:sz w:val="24"/>
          <w:szCs w:val="24"/>
        </w:rPr>
        <w:t>policies</w:t>
      </w:r>
      <w:r w:rsidRPr="00583FF4">
        <w:rPr>
          <w:rFonts w:ascii="Arial" w:hAnsi="Arial" w:cs="Arial"/>
          <w:sz w:val="24"/>
          <w:szCs w:val="24"/>
        </w:rPr>
        <w:t>, programs, and services that affect the health of a community [4</w:t>
      </w:r>
      <w:r w:rsidR="00420DA4">
        <w:rPr>
          <w:rFonts w:ascii="Arial" w:hAnsi="Arial" w:cs="Arial"/>
          <w:sz w:val="24"/>
          <w:szCs w:val="24"/>
        </w:rPr>
        <w:t>C</w:t>
      </w:r>
      <w:r w:rsidRPr="00583FF4">
        <w:rPr>
          <w:rFonts w:ascii="Arial" w:hAnsi="Arial" w:cs="Arial"/>
          <w:sz w:val="24"/>
          <w:szCs w:val="24"/>
        </w:rPr>
        <w:t xml:space="preserve">5] </w:t>
      </w:r>
    </w:p>
    <w:p w14:paraId="380E5C97" w14:textId="77777777" w:rsidR="00420DA4" w:rsidRDefault="00583FF4" w:rsidP="00583FF4">
      <w:pPr>
        <w:rPr>
          <w:rFonts w:ascii="Arial" w:hAnsi="Arial" w:cs="Arial"/>
          <w:sz w:val="24"/>
          <w:szCs w:val="24"/>
        </w:rPr>
      </w:pPr>
      <w:r w:rsidRPr="00583FF4">
        <w:rPr>
          <w:rFonts w:ascii="Arial" w:hAnsi="Arial" w:cs="Arial"/>
          <w:sz w:val="24"/>
          <w:szCs w:val="24"/>
        </w:rPr>
        <w:t>•</w:t>
      </w:r>
      <w:r w:rsidRPr="00583FF4">
        <w:rPr>
          <w:rFonts w:ascii="Arial" w:hAnsi="Arial" w:cs="Arial"/>
          <w:sz w:val="24"/>
          <w:szCs w:val="24"/>
        </w:rPr>
        <w:tab/>
      </w:r>
      <w:r w:rsidRPr="00420DA4">
        <w:rPr>
          <w:rFonts w:ascii="Arial" w:hAnsi="Arial" w:cs="Arial"/>
          <w:b/>
          <w:sz w:val="24"/>
          <w:szCs w:val="24"/>
        </w:rPr>
        <w:t>Collaborate with Partners</w:t>
      </w:r>
      <w:r w:rsidRPr="00583FF4">
        <w:rPr>
          <w:rFonts w:ascii="Arial" w:hAnsi="Arial" w:cs="Arial"/>
          <w:sz w:val="24"/>
          <w:szCs w:val="24"/>
        </w:rPr>
        <w:t xml:space="preserve"> </w:t>
      </w:r>
      <w:r w:rsidR="00420DA4">
        <w:rPr>
          <w:rFonts w:ascii="Arial" w:hAnsi="Arial" w:cs="Arial"/>
          <w:sz w:val="24"/>
          <w:szCs w:val="24"/>
        </w:rPr>
        <w:t>–</w:t>
      </w:r>
      <w:r w:rsidRPr="00583FF4">
        <w:rPr>
          <w:rFonts w:ascii="Arial" w:hAnsi="Arial" w:cs="Arial"/>
          <w:sz w:val="24"/>
          <w:szCs w:val="24"/>
        </w:rPr>
        <w:t xml:space="preserve"> </w:t>
      </w:r>
      <w:r w:rsidR="00420DA4">
        <w:rPr>
          <w:rFonts w:ascii="Arial" w:hAnsi="Arial" w:cs="Arial"/>
          <w:sz w:val="24"/>
          <w:szCs w:val="24"/>
        </w:rPr>
        <w:t xml:space="preserve">Establishes written agreements (e.g. memoranda-of </w:t>
      </w:r>
      <w:r w:rsidR="006B0BC9">
        <w:rPr>
          <w:rFonts w:ascii="Arial" w:hAnsi="Arial" w:cs="Arial"/>
          <w:sz w:val="24"/>
          <w:szCs w:val="24"/>
        </w:rPr>
        <w:t>understanding</w:t>
      </w:r>
      <w:r w:rsidR="00420DA4">
        <w:rPr>
          <w:rFonts w:ascii="Arial" w:hAnsi="Arial" w:cs="Arial"/>
          <w:sz w:val="24"/>
          <w:szCs w:val="24"/>
        </w:rPr>
        <w:t xml:space="preserve"> [MOU’s], contracts, </w:t>
      </w:r>
      <w:r w:rsidR="006B0BC9">
        <w:rPr>
          <w:rFonts w:ascii="Arial" w:hAnsi="Arial" w:cs="Arial"/>
          <w:sz w:val="24"/>
          <w:szCs w:val="24"/>
        </w:rPr>
        <w:t>and letters</w:t>
      </w:r>
      <w:r w:rsidR="00420DA4">
        <w:rPr>
          <w:rFonts w:ascii="Arial" w:hAnsi="Arial" w:cs="Arial"/>
          <w:sz w:val="24"/>
          <w:szCs w:val="24"/>
        </w:rPr>
        <w:t xml:space="preserve"> of endorsement) that describe the purpose and scope of partnerships. [5C6]</w:t>
      </w:r>
    </w:p>
    <w:p w14:paraId="1A02E054" w14:textId="77777777" w:rsidR="00583FF4" w:rsidRPr="00583FF4" w:rsidRDefault="00420DA4" w:rsidP="00583FF4">
      <w:pPr>
        <w:rPr>
          <w:rFonts w:ascii="Arial" w:hAnsi="Arial" w:cs="Arial"/>
          <w:sz w:val="24"/>
          <w:szCs w:val="24"/>
        </w:rPr>
      </w:pPr>
      <w:r w:rsidRPr="00583FF4">
        <w:rPr>
          <w:rFonts w:ascii="Arial" w:hAnsi="Arial" w:cs="Arial"/>
          <w:sz w:val="24"/>
          <w:szCs w:val="24"/>
        </w:rPr>
        <w:t xml:space="preserve"> </w:t>
      </w:r>
      <w:r w:rsidR="00583FF4" w:rsidRPr="00583FF4">
        <w:rPr>
          <w:rFonts w:ascii="Arial" w:hAnsi="Arial" w:cs="Arial"/>
          <w:sz w:val="24"/>
          <w:szCs w:val="24"/>
        </w:rPr>
        <w:t>•</w:t>
      </w:r>
      <w:r w:rsidR="00583FF4" w:rsidRPr="00583FF4">
        <w:rPr>
          <w:rFonts w:ascii="Arial" w:hAnsi="Arial" w:cs="Arial"/>
          <w:sz w:val="24"/>
          <w:szCs w:val="24"/>
        </w:rPr>
        <w:tab/>
      </w:r>
      <w:r w:rsidR="00583FF4" w:rsidRPr="00420DA4">
        <w:rPr>
          <w:rFonts w:ascii="Arial" w:hAnsi="Arial" w:cs="Arial"/>
          <w:b/>
          <w:sz w:val="24"/>
          <w:szCs w:val="24"/>
        </w:rPr>
        <w:t>Improve Programs</w:t>
      </w:r>
      <w:r w:rsidR="00583FF4" w:rsidRPr="00583FF4">
        <w:rPr>
          <w:rFonts w:ascii="Arial" w:hAnsi="Arial" w:cs="Arial"/>
          <w:sz w:val="24"/>
          <w:szCs w:val="24"/>
        </w:rPr>
        <w:t xml:space="preserve"> </w:t>
      </w:r>
      <w:r w:rsidR="006B0BC9">
        <w:rPr>
          <w:rFonts w:ascii="Arial" w:hAnsi="Arial" w:cs="Arial"/>
          <w:sz w:val="24"/>
          <w:szCs w:val="24"/>
        </w:rPr>
        <w:t>–</w:t>
      </w:r>
      <w:r w:rsidR="00583FF4" w:rsidRPr="00583FF4">
        <w:rPr>
          <w:rFonts w:ascii="Arial" w:hAnsi="Arial" w:cs="Arial"/>
          <w:sz w:val="24"/>
          <w:szCs w:val="24"/>
        </w:rPr>
        <w:t xml:space="preserve"> </w:t>
      </w:r>
      <w:r w:rsidR="006B0BC9">
        <w:rPr>
          <w:rFonts w:ascii="Arial" w:hAnsi="Arial" w:cs="Arial"/>
          <w:sz w:val="24"/>
          <w:szCs w:val="24"/>
        </w:rPr>
        <w:t xml:space="preserve">Ensures that community </w:t>
      </w:r>
      <w:r w:rsidR="00583FF4" w:rsidRPr="00583FF4">
        <w:rPr>
          <w:rFonts w:ascii="Arial" w:hAnsi="Arial" w:cs="Arial"/>
          <w:sz w:val="24"/>
          <w:szCs w:val="24"/>
        </w:rPr>
        <w:t xml:space="preserve">input </w:t>
      </w:r>
      <w:r w:rsidR="006B0BC9">
        <w:rPr>
          <w:rFonts w:ascii="Arial" w:hAnsi="Arial" w:cs="Arial"/>
          <w:sz w:val="24"/>
          <w:szCs w:val="24"/>
        </w:rPr>
        <w:t>is used f</w:t>
      </w:r>
      <w:r w:rsidR="00583FF4" w:rsidRPr="00583FF4">
        <w:rPr>
          <w:rFonts w:ascii="Arial" w:hAnsi="Arial" w:cs="Arial"/>
          <w:sz w:val="24"/>
          <w:szCs w:val="24"/>
        </w:rPr>
        <w:t>or developing, implementing, evaluating, and improving policies, programs, and services [5</w:t>
      </w:r>
      <w:r w:rsidR="006B0BC9">
        <w:rPr>
          <w:rFonts w:ascii="Arial" w:hAnsi="Arial" w:cs="Arial"/>
          <w:sz w:val="24"/>
          <w:szCs w:val="24"/>
        </w:rPr>
        <w:t>C8</w:t>
      </w:r>
      <w:r w:rsidR="00583FF4" w:rsidRPr="00583FF4">
        <w:rPr>
          <w:rFonts w:ascii="Arial" w:hAnsi="Arial" w:cs="Arial"/>
          <w:sz w:val="24"/>
          <w:szCs w:val="24"/>
        </w:rPr>
        <w:t xml:space="preserve">] </w:t>
      </w:r>
    </w:p>
    <w:p w14:paraId="7B64B753" w14:textId="77777777" w:rsidR="00583FF4" w:rsidRPr="00583FF4" w:rsidRDefault="00583FF4" w:rsidP="00583FF4">
      <w:pPr>
        <w:rPr>
          <w:rFonts w:ascii="Arial" w:hAnsi="Arial" w:cs="Arial"/>
          <w:sz w:val="24"/>
          <w:szCs w:val="24"/>
        </w:rPr>
      </w:pPr>
      <w:r w:rsidRPr="00583FF4">
        <w:rPr>
          <w:rFonts w:ascii="Arial" w:hAnsi="Arial" w:cs="Arial"/>
          <w:sz w:val="24"/>
          <w:szCs w:val="24"/>
        </w:rPr>
        <w:t>•</w:t>
      </w:r>
      <w:r w:rsidRPr="00583FF4">
        <w:rPr>
          <w:rFonts w:ascii="Arial" w:hAnsi="Arial" w:cs="Arial"/>
          <w:sz w:val="24"/>
          <w:szCs w:val="24"/>
        </w:rPr>
        <w:tab/>
      </w:r>
      <w:r w:rsidRPr="006B0BC9">
        <w:rPr>
          <w:rFonts w:ascii="Arial" w:hAnsi="Arial" w:cs="Arial"/>
          <w:b/>
          <w:sz w:val="24"/>
          <w:szCs w:val="24"/>
        </w:rPr>
        <w:t>Motivate Colleagues</w:t>
      </w:r>
      <w:r w:rsidRPr="00583FF4">
        <w:rPr>
          <w:rFonts w:ascii="Arial" w:hAnsi="Arial" w:cs="Arial"/>
          <w:sz w:val="24"/>
          <w:szCs w:val="24"/>
        </w:rPr>
        <w:t xml:space="preserve"> - Motivate colleagues for the purpose of achieving program and organizational goals (e.g., participating in teams, encouraging sharing of ideas, respecting different points of view) [7A11, 7B13, 7C13] </w:t>
      </w:r>
    </w:p>
    <w:p w14:paraId="61D9EFEC" w14:textId="77777777" w:rsidR="00583FF4" w:rsidRPr="00583FF4" w:rsidRDefault="00583FF4" w:rsidP="00583FF4">
      <w:pPr>
        <w:rPr>
          <w:rFonts w:ascii="Arial" w:hAnsi="Arial" w:cs="Arial"/>
          <w:sz w:val="24"/>
          <w:szCs w:val="24"/>
        </w:rPr>
      </w:pPr>
      <w:r w:rsidRPr="00583FF4">
        <w:rPr>
          <w:rFonts w:ascii="Arial" w:hAnsi="Arial" w:cs="Arial"/>
          <w:sz w:val="24"/>
          <w:szCs w:val="24"/>
        </w:rPr>
        <w:t>•</w:t>
      </w:r>
      <w:r w:rsidRPr="00583FF4">
        <w:rPr>
          <w:rFonts w:ascii="Arial" w:hAnsi="Arial" w:cs="Arial"/>
          <w:sz w:val="24"/>
          <w:szCs w:val="24"/>
        </w:rPr>
        <w:tab/>
      </w:r>
      <w:r w:rsidRPr="006B0BC9">
        <w:rPr>
          <w:rFonts w:ascii="Arial" w:hAnsi="Arial" w:cs="Arial"/>
          <w:b/>
          <w:sz w:val="24"/>
          <w:szCs w:val="24"/>
        </w:rPr>
        <w:t>Use Performance Management</w:t>
      </w:r>
      <w:r w:rsidRPr="00583FF4">
        <w:rPr>
          <w:rFonts w:ascii="Arial" w:hAnsi="Arial" w:cs="Arial"/>
          <w:sz w:val="24"/>
          <w:szCs w:val="24"/>
        </w:rPr>
        <w:t xml:space="preserve"> - Use performance management systems for program and organizational improvement (e.g., achieving performance objectives and targets, increasing efficiency, refining processes, meeting Healthy People objectives, sustaining accreditation) [7A14, 7B16, 7C16]</w:t>
      </w:r>
    </w:p>
    <w:p w14:paraId="00D62BD9" w14:textId="77777777" w:rsidR="00583FF4" w:rsidRPr="00583FF4" w:rsidRDefault="00583FF4" w:rsidP="00583FF4">
      <w:pPr>
        <w:rPr>
          <w:rFonts w:ascii="Arial" w:hAnsi="Arial" w:cs="Arial"/>
          <w:sz w:val="24"/>
          <w:szCs w:val="24"/>
        </w:rPr>
      </w:pPr>
      <w:r w:rsidRPr="00583FF4">
        <w:rPr>
          <w:rFonts w:ascii="Arial" w:hAnsi="Arial" w:cs="Arial"/>
          <w:sz w:val="24"/>
          <w:szCs w:val="24"/>
        </w:rPr>
        <w:lastRenderedPageBreak/>
        <w:t>•</w:t>
      </w:r>
      <w:r w:rsidRPr="00583FF4">
        <w:rPr>
          <w:rFonts w:ascii="Arial" w:hAnsi="Arial" w:cs="Arial"/>
          <w:sz w:val="24"/>
          <w:szCs w:val="24"/>
        </w:rPr>
        <w:tab/>
      </w:r>
      <w:r w:rsidRPr="006B0BC9">
        <w:rPr>
          <w:rFonts w:ascii="Arial" w:hAnsi="Arial" w:cs="Arial"/>
          <w:b/>
          <w:sz w:val="24"/>
          <w:szCs w:val="24"/>
        </w:rPr>
        <w:t>Incorporate Ethical Standards</w:t>
      </w:r>
      <w:r w:rsidRPr="00583FF4">
        <w:rPr>
          <w:rFonts w:ascii="Arial" w:hAnsi="Arial" w:cs="Arial"/>
          <w:sz w:val="24"/>
          <w:szCs w:val="24"/>
        </w:rPr>
        <w:t xml:space="preserve"> - Incorporate ethical standards of practice (e.g., Public Health Code of Ethics) into all interactions with individuals, organizations, and communities [8A1, 8B1, 8C1] </w:t>
      </w:r>
    </w:p>
    <w:p w14:paraId="335CC1A8" w14:textId="77777777" w:rsidR="00583FF4" w:rsidRPr="00583FF4" w:rsidRDefault="00583FF4" w:rsidP="00583FF4">
      <w:pPr>
        <w:rPr>
          <w:rFonts w:ascii="Arial" w:hAnsi="Arial" w:cs="Arial"/>
          <w:sz w:val="24"/>
          <w:szCs w:val="24"/>
        </w:rPr>
      </w:pPr>
      <w:r w:rsidRPr="00583FF4">
        <w:rPr>
          <w:rFonts w:ascii="Arial" w:hAnsi="Arial" w:cs="Arial"/>
          <w:sz w:val="24"/>
          <w:szCs w:val="24"/>
        </w:rPr>
        <w:t>•</w:t>
      </w:r>
      <w:r w:rsidRPr="00583FF4">
        <w:rPr>
          <w:rFonts w:ascii="Arial" w:hAnsi="Arial" w:cs="Arial"/>
          <w:sz w:val="24"/>
          <w:szCs w:val="24"/>
        </w:rPr>
        <w:tab/>
      </w:r>
      <w:r w:rsidRPr="006B0BC9">
        <w:rPr>
          <w:rFonts w:ascii="Arial" w:hAnsi="Arial" w:cs="Arial"/>
          <w:b/>
          <w:sz w:val="24"/>
          <w:szCs w:val="24"/>
        </w:rPr>
        <w:t>Professional Development Participation</w:t>
      </w:r>
      <w:r w:rsidRPr="00583FF4">
        <w:rPr>
          <w:rFonts w:ascii="Arial" w:hAnsi="Arial" w:cs="Arial"/>
          <w:sz w:val="24"/>
          <w:szCs w:val="24"/>
        </w:rPr>
        <w:t xml:space="preserve"> </w:t>
      </w:r>
      <w:r w:rsidR="006B0BC9">
        <w:rPr>
          <w:rFonts w:ascii="Arial" w:hAnsi="Arial" w:cs="Arial"/>
          <w:sz w:val="24"/>
          <w:szCs w:val="24"/>
        </w:rPr>
        <w:t>–</w:t>
      </w:r>
      <w:r w:rsidRPr="00583FF4">
        <w:rPr>
          <w:rFonts w:ascii="Arial" w:hAnsi="Arial" w:cs="Arial"/>
          <w:sz w:val="24"/>
          <w:szCs w:val="24"/>
        </w:rPr>
        <w:t xml:space="preserve"> </w:t>
      </w:r>
      <w:r w:rsidR="006B0BC9">
        <w:rPr>
          <w:rFonts w:ascii="Arial" w:hAnsi="Arial" w:cs="Arial"/>
          <w:sz w:val="24"/>
          <w:szCs w:val="24"/>
        </w:rPr>
        <w:t xml:space="preserve">Ensures use of </w:t>
      </w:r>
      <w:r w:rsidRPr="00583FF4">
        <w:rPr>
          <w:rFonts w:ascii="Arial" w:hAnsi="Arial" w:cs="Arial"/>
          <w:sz w:val="24"/>
          <w:szCs w:val="24"/>
        </w:rPr>
        <w:t xml:space="preserve">professional development opportunities </w:t>
      </w:r>
      <w:r w:rsidR="006B0BC9">
        <w:rPr>
          <w:rFonts w:ascii="Arial" w:hAnsi="Arial" w:cs="Arial"/>
          <w:sz w:val="24"/>
          <w:szCs w:val="24"/>
        </w:rPr>
        <w:t xml:space="preserve">throughout the organization. </w:t>
      </w:r>
      <w:r w:rsidRPr="00583FF4">
        <w:rPr>
          <w:rFonts w:ascii="Arial" w:hAnsi="Arial" w:cs="Arial"/>
          <w:sz w:val="24"/>
          <w:szCs w:val="24"/>
        </w:rPr>
        <w:t>[8</w:t>
      </w:r>
      <w:r w:rsidR="006B0BC9">
        <w:rPr>
          <w:rFonts w:ascii="Arial" w:hAnsi="Arial" w:cs="Arial"/>
          <w:sz w:val="24"/>
          <w:szCs w:val="24"/>
        </w:rPr>
        <w:t>C</w:t>
      </w:r>
      <w:r w:rsidRPr="00583FF4">
        <w:rPr>
          <w:rFonts w:ascii="Arial" w:hAnsi="Arial" w:cs="Arial"/>
          <w:sz w:val="24"/>
          <w:szCs w:val="24"/>
        </w:rPr>
        <w:t xml:space="preserve">7] </w:t>
      </w:r>
    </w:p>
    <w:p w14:paraId="087E08C0" w14:textId="77777777" w:rsidR="00583FF4" w:rsidRPr="00583FF4" w:rsidRDefault="00583FF4" w:rsidP="00583FF4">
      <w:pPr>
        <w:rPr>
          <w:rFonts w:ascii="Arial" w:hAnsi="Arial" w:cs="Arial"/>
          <w:sz w:val="24"/>
          <w:szCs w:val="24"/>
        </w:rPr>
      </w:pPr>
      <w:r w:rsidRPr="00583FF4">
        <w:rPr>
          <w:rFonts w:ascii="Arial" w:hAnsi="Arial" w:cs="Arial"/>
          <w:sz w:val="24"/>
          <w:szCs w:val="24"/>
        </w:rPr>
        <w:t>•</w:t>
      </w:r>
      <w:r w:rsidRPr="00583FF4">
        <w:rPr>
          <w:rFonts w:ascii="Arial" w:hAnsi="Arial" w:cs="Arial"/>
          <w:sz w:val="24"/>
          <w:szCs w:val="24"/>
        </w:rPr>
        <w:tab/>
      </w:r>
      <w:r w:rsidRPr="006B0BC9">
        <w:rPr>
          <w:rFonts w:ascii="Arial" w:hAnsi="Arial" w:cs="Arial"/>
          <w:b/>
          <w:sz w:val="24"/>
          <w:szCs w:val="24"/>
        </w:rPr>
        <w:t>Maintain Performance</w:t>
      </w:r>
      <w:r w:rsidRPr="00583FF4">
        <w:rPr>
          <w:rFonts w:ascii="Arial" w:hAnsi="Arial" w:cs="Arial"/>
          <w:sz w:val="24"/>
          <w:szCs w:val="24"/>
        </w:rPr>
        <w:t xml:space="preserve"> - Maintain performance and self-control under pressure or adversity [NIH, retrieved 2018] </w:t>
      </w:r>
    </w:p>
    <w:p w14:paraId="66226E00" w14:textId="77777777" w:rsidR="00583FF4" w:rsidRPr="00583FF4" w:rsidRDefault="00583FF4" w:rsidP="00583FF4">
      <w:pPr>
        <w:rPr>
          <w:rFonts w:ascii="Arial" w:hAnsi="Arial" w:cs="Arial"/>
          <w:sz w:val="24"/>
          <w:szCs w:val="24"/>
        </w:rPr>
      </w:pPr>
      <w:r w:rsidRPr="00583FF4">
        <w:rPr>
          <w:rFonts w:ascii="Arial" w:hAnsi="Arial" w:cs="Arial"/>
          <w:sz w:val="24"/>
          <w:szCs w:val="24"/>
        </w:rPr>
        <w:t>C.</w:t>
      </w:r>
      <w:r w:rsidRPr="00583FF4">
        <w:rPr>
          <w:rFonts w:ascii="Arial" w:hAnsi="Arial" w:cs="Arial"/>
          <w:sz w:val="24"/>
          <w:szCs w:val="24"/>
        </w:rPr>
        <w:tab/>
        <w:t xml:space="preserve">Job Specific Competencies - Tier </w:t>
      </w:r>
      <w:r w:rsidR="006B0BC9">
        <w:rPr>
          <w:rFonts w:ascii="Arial" w:hAnsi="Arial" w:cs="Arial"/>
          <w:sz w:val="24"/>
          <w:szCs w:val="24"/>
        </w:rPr>
        <w:t>3</w:t>
      </w:r>
      <w:r w:rsidRPr="00583FF4">
        <w:rPr>
          <w:rFonts w:ascii="Arial" w:hAnsi="Arial" w:cs="Arial"/>
          <w:sz w:val="24"/>
          <w:szCs w:val="24"/>
        </w:rPr>
        <w:t xml:space="preserve"> employees</w:t>
      </w:r>
    </w:p>
    <w:p w14:paraId="51E2D9B1" w14:textId="77777777" w:rsidR="003D60C3" w:rsidRDefault="00583FF4" w:rsidP="003D60C3">
      <w:pPr>
        <w:pStyle w:val="NoSpacing"/>
        <w:rPr>
          <w:rFonts w:ascii="Arial" w:hAnsi="Arial" w:cs="Arial"/>
          <w:sz w:val="24"/>
          <w:szCs w:val="24"/>
        </w:rPr>
      </w:pPr>
      <w:r w:rsidRPr="00583FF4">
        <w:t>•</w:t>
      </w:r>
      <w:r w:rsidRPr="00583FF4">
        <w:tab/>
      </w:r>
      <w:r w:rsidRPr="003D60C3">
        <w:rPr>
          <w:rFonts w:ascii="Arial" w:hAnsi="Arial" w:cs="Arial"/>
          <w:sz w:val="24"/>
          <w:szCs w:val="24"/>
        </w:rPr>
        <w:t>Analytical/Assessment Skills (1</w:t>
      </w:r>
      <w:r w:rsidR="006B0BC9" w:rsidRPr="003D60C3">
        <w:rPr>
          <w:rFonts w:ascii="Arial" w:hAnsi="Arial" w:cs="Arial"/>
          <w:sz w:val="24"/>
          <w:szCs w:val="24"/>
        </w:rPr>
        <w:t>C</w:t>
      </w:r>
      <w:r w:rsidRPr="003D60C3">
        <w:rPr>
          <w:rFonts w:ascii="Arial" w:hAnsi="Arial" w:cs="Arial"/>
          <w:sz w:val="24"/>
          <w:szCs w:val="24"/>
        </w:rPr>
        <w:t>1, 1</w:t>
      </w:r>
      <w:r w:rsidR="006B0BC9" w:rsidRPr="003D60C3">
        <w:rPr>
          <w:rFonts w:ascii="Arial" w:hAnsi="Arial" w:cs="Arial"/>
          <w:sz w:val="24"/>
          <w:szCs w:val="24"/>
        </w:rPr>
        <w:t>C</w:t>
      </w:r>
      <w:r w:rsidRPr="003D60C3">
        <w:rPr>
          <w:rFonts w:ascii="Arial" w:hAnsi="Arial" w:cs="Arial"/>
          <w:sz w:val="24"/>
          <w:szCs w:val="24"/>
        </w:rPr>
        <w:t>2, 1</w:t>
      </w:r>
      <w:r w:rsidR="006B0BC9" w:rsidRPr="003D60C3">
        <w:rPr>
          <w:rFonts w:ascii="Arial" w:hAnsi="Arial" w:cs="Arial"/>
          <w:sz w:val="24"/>
          <w:szCs w:val="24"/>
        </w:rPr>
        <w:t>C</w:t>
      </w:r>
      <w:r w:rsidRPr="003D60C3">
        <w:rPr>
          <w:rFonts w:ascii="Arial" w:hAnsi="Arial" w:cs="Arial"/>
          <w:sz w:val="24"/>
          <w:szCs w:val="24"/>
        </w:rPr>
        <w:t>3, 1</w:t>
      </w:r>
      <w:r w:rsidR="006B0BC9" w:rsidRPr="003D60C3">
        <w:rPr>
          <w:rFonts w:ascii="Arial" w:hAnsi="Arial" w:cs="Arial"/>
          <w:sz w:val="24"/>
          <w:szCs w:val="24"/>
        </w:rPr>
        <w:t>C</w:t>
      </w:r>
      <w:r w:rsidRPr="003D60C3">
        <w:rPr>
          <w:rFonts w:ascii="Arial" w:hAnsi="Arial" w:cs="Arial"/>
          <w:sz w:val="24"/>
          <w:szCs w:val="24"/>
        </w:rPr>
        <w:t>4, 1</w:t>
      </w:r>
      <w:r w:rsidR="006B0BC9" w:rsidRPr="003D60C3">
        <w:rPr>
          <w:rFonts w:ascii="Arial" w:hAnsi="Arial" w:cs="Arial"/>
          <w:sz w:val="24"/>
          <w:szCs w:val="24"/>
        </w:rPr>
        <w:t>C</w:t>
      </w:r>
      <w:r w:rsidRPr="003D60C3">
        <w:rPr>
          <w:rFonts w:ascii="Arial" w:hAnsi="Arial" w:cs="Arial"/>
          <w:sz w:val="24"/>
          <w:szCs w:val="24"/>
        </w:rPr>
        <w:t>5, 1</w:t>
      </w:r>
      <w:r w:rsidR="006B0BC9" w:rsidRPr="003D60C3">
        <w:rPr>
          <w:rFonts w:ascii="Arial" w:hAnsi="Arial" w:cs="Arial"/>
          <w:sz w:val="24"/>
          <w:szCs w:val="24"/>
        </w:rPr>
        <w:t>C</w:t>
      </w:r>
      <w:r w:rsidRPr="003D60C3">
        <w:rPr>
          <w:rFonts w:ascii="Arial" w:hAnsi="Arial" w:cs="Arial"/>
          <w:sz w:val="24"/>
          <w:szCs w:val="24"/>
        </w:rPr>
        <w:t>7, 1</w:t>
      </w:r>
      <w:r w:rsidR="006B0BC9" w:rsidRPr="003D60C3">
        <w:rPr>
          <w:rFonts w:ascii="Arial" w:hAnsi="Arial" w:cs="Arial"/>
          <w:sz w:val="24"/>
          <w:szCs w:val="24"/>
        </w:rPr>
        <w:t>C</w:t>
      </w:r>
      <w:r w:rsidRPr="003D60C3">
        <w:rPr>
          <w:rFonts w:ascii="Arial" w:hAnsi="Arial" w:cs="Arial"/>
          <w:sz w:val="24"/>
          <w:szCs w:val="24"/>
        </w:rPr>
        <w:t>8, 1</w:t>
      </w:r>
      <w:r w:rsidR="006B0BC9" w:rsidRPr="003D60C3">
        <w:rPr>
          <w:rFonts w:ascii="Arial" w:hAnsi="Arial" w:cs="Arial"/>
          <w:sz w:val="24"/>
          <w:szCs w:val="24"/>
        </w:rPr>
        <w:t>C</w:t>
      </w:r>
      <w:r w:rsidRPr="003D60C3">
        <w:rPr>
          <w:rFonts w:ascii="Arial" w:hAnsi="Arial" w:cs="Arial"/>
          <w:sz w:val="24"/>
          <w:szCs w:val="24"/>
        </w:rPr>
        <w:t>9, 1</w:t>
      </w:r>
      <w:r w:rsidR="006B0BC9" w:rsidRPr="003D60C3">
        <w:rPr>
          <w:rFonts w:ascii="Arial" w:hAnsi="Arial" w:cs="Arial"/>
          <w:sz w:val="24"/>
          <w:szCs w:val="24"/>
        </w:rPr>
        <w:t>C</w:t>
      </w:r>
      <w:r w:rsidRPr="003D60C3">
        <w:rPr>
          <w:rFonts w:ascii="Arial" w:hAnsi="Arial" w:cs="Arial"/>
          <w:sz w:val="24"/>
          <w:szCs w:val="24"/>
        </w:rPr>
        <w:t>10,</w:t>
      </w:r>
    </w:p>
    <w:p w14:paraId="06C63BD0" w14:textId="77777777" w:rsidR="00583FF4" w:rsidRPr="003D60C3" w:rsidRDefault="003D60C3" w:rsidP="003D60C3">
      <w:pPr>
        <w:pStyle w:val="NoSpacing"/>
        <w:rPr>
          <w:rFonts w:ascii="Arial" w:hAnsi="Arial" w:cs="Arial"/>
          <w:sz w:val="24"/>
          <w:szCs w:val="24"/>
        </w:rPr>
      </w:pPr>
      <w:r>
        <w:rPr>
          <w:rFonts w:ascii="Arial" w:hAnsi="Arial" w:cs="Arial"/>
          <w:sz w:val="24"/>
          <w:szCs w:val="24"/>
        </w:rPr>
        <w:t xml:space="preserve">          </w:t>
      </w:r>
      <w:r w:rsidR="00583FF4" w:rsidRPr="003D60C3">
        <w:rPr>
          <w:rFonts w:ascii="Arial" w:hAnsi="Arial" w:cs="Arial"/>
          <w:sz w:val="24"/>
          <w:szCs w:val="24"/>
        </w:rPr>
        <w:t>1</w:t>
      </w:r>
      <w:r w:rsidR="006B0BC9" w:rsidRPr="003D60C3">
        <w:rPr>
          <w:rFonts w:ascii="Arial" w:hAnsi="Arial" w:cs="Arial"/>
          <w:sz w:val="24"/>
          <w:szCs w:val="24"/>
        </w:rPr>
        <w:t>C</w:t>
      </w:r>
      <w:r w:rsidR="00583FF4" w:rsidRPr="003D60C3">
        <w:rPr>
          <w:rFonts w:ascii="Arial" w:hAnsi="Arial" w:cs="Arial"/>
          <w:sz w:val="24"/>
          <w:szCs w:val="24"/>
        </w:rPr>
        <w:t>11, 1</w:t>
      </w:r>
      <w:r w:rsidR="006B0BC9" w:rsidRPr="003D60C3">
        <w:rPr>
          <w:rFonts w:ascii="Arial" w:hAnsi="Arial" w:cs="Arial"/>
          <w:sz w:val="24"/>
          <w:szCs w:val="24"/>
        </w:rPr>
        <w:t>C</w:t>
      </w:r>
      <w:r w:rsidR="00583FF4" w:rsidRPr="003D60C3">
        <w:rPr>
          <w:rFonts w:ascii="Arial" w:hAnsi="Arial" w:cs="Arial"/>
          <w:sz w:val="24"/>
          <w:szCs w:val="24"/>
        </w:rPr>
        <w:t>12</w:t>
      </w:r>
      <w:r w:rsidR="006B0BC9" w:rsidRPr="003D60C3">
        <w:rPr>
          <w:rFonts w:ascii="Arial" w:hAnsi="Arial" w:cs="Arial"/>
          <w:sz w:val="24"/>
          <w:szCs w:val="24"/>
        </w:rPr>
        <w:t>, 1C13, 1C14, 1C15</w:t>
      </w:r>
      <w:r w:rsidR="00583FF4" w:rsidRPr="003D60C3">
        <w:rPr>
          <w:rFonts w:ascii="Arial" w:hAnsi="Arial" w:cs="Arial"/>
          <w:sz w:val="24"/>
          <w:szCs w:val="24"/>
        </w:rPr>
        <w:t>)</w:t>
      </w:r>
    </w:p>
    <w:p w14:paraId="7DF14C3D" w14:textId="77777777" w:rsidR="003D60C3" w:rsidRDefault="00583FF4" w:rsidP="003D60C3">
      <w:pPr>
        <w:pStyle w:val="NoSpacing"/>
        <w:rPr>
          <w:rFonts w:ascii="Arial" w:hAnsi="Arial" w:cs="Arial"/>
          <w:sz w:val="24"/>
          <w:szCs w:val="24"/>
        </w:rPr>
      </w:pPr>
      <w:r w:rsidRPr="003D60C3">
        <w:rPr>
          <w:rFonts w:ascii="Arial" w:hAnsi="Arial" w:cs="Arial"/>
          <w:sz w:val="24"/>
          <w:szCs w:val="24"/>
        </w:rPr>
        <w:t>•</w:t>
      </w:r>
      <w:r w:rsidRPr="003D60C3">
        <w:rPr>
          <w:rFonts w:ascii="Arial" w:hAnsi="Arial" w:cs="Arial"/>
          <w:sz w:val="24"/>
          <w:szCs w:val="24"/>
        </w:rPr>
        <w:tab/>
        <w:t>Policy Development/Program Planning Skills (2</w:t>
      </w:r>
      <w:r w:rsidR="006B0BC9" w:rsidRPr="003D60C3">
        <w:rPr>
          <w:rFonts w:ascii="Arial" w:hAnsi="Arial" w:cs="Arial"/>
          <w:sz w:val="24"/>
          <w:szCs w:val="24"/>
        </w:rPr>
        <w:t>C</w:t>
      </w:r>
      <w:r w:rsidRPr="003D60C3">
        <w:rPr>
          <w:rFonts w:ascii="Arial" w:hAnsi="Arial" w:cs="Arial"/>
          <w:sz w:val="24"/>
          <w:szCs w:val="24"/>
        </w:rPr>
        <w:t>2, 2</w:t>
      </w:r>
      <w:r w:rsidR="006B0BC9" w:rsidRPr="003D60C3">
        <w:rPr>
          <w:rFonts w:ascii="Arial" w:hAnsi="Arial" w:cs="Arial"/>
          <w:sz w:val="24"/>
          <w:szCs w:val="24"/>
        </w:rPr>
        <w:t>C</w:t>
      </w:r>
      <w:r w:rsidRPr="003D60C3">
        <w:rPr>
          <w:rFonts w:ascii="Arial" w:hAnsi="Arial" w:cs="Arial"/>
          <w:sz w:val="24"/>
          <w:szCs w:val="24"/>
        </w:rPr>
        <w:t>3, 2</w:t>
      </w:r>
      <w:r w:rsidR="00F0350F" w:rsidRPr="003D60C3">
        <w:rPr>
          <w:rFonts w:ascii="Arial" w:hAnsi="Arial" w:cs="Arial"/>
          <w:sz w:val="24"/>
          <w:szCs w:val="24"/>
        </w:rPr>
        <w:t>C</w:t>
      </w:r>
      <w:r w:rsidRPr="003D60C3">
        <w:rPr>
          <w:rFonts w:ascii="Arial" w:hAnsi="Arial" w:cs="Arial"/>
          <w:sz w:val="24"/>
          <w:szCs w:val="24"/>
        </w:rPr>
        <w:t xml:space="preserve">4, </w:t>
      </w:r>
      <w:r w:rsidR="00F0350F" w:rsidRPr="003D60C3">
        <w:rPr>
          <w:rFonts w:ascii="Arial" w:hAnsi="Arial" w:cs="Arial"/>
          <w:sz w:val="24"/>
          <w:szCs w:val="24"/>
        </w:rPr>
        <w:t xml:space="preserve">2C5, </w:t>
      </w:r>
      <w:r w:rsidRPr="003D60C3">
        <w:rPr>
          <w:rFonts w:ascii="Arial" w:hAnsi="Arial" w:cs="Arial"/>
          <w:sz w:val="24"/>
          <w:szCs w:val="24"/>
        </w:rPr>
        <w:t>2</w:t>
      </w:r>
      <w:r w:rsidR="00F0350F" w:rsidRPr="003D60C3">
        <w:rPr>
          <w:rFonts w:ascii="Arial" w:hAnsi="Arial" w:cs="Arial"/>
          <w:sz w:val="24"/>
          <w:szCs w:val="24"/>
        </w:rPr>
        <w:t>C</w:t>
      </w:r>
      <w:r w:rsidRPr="003D60C3">
        <w:rPr>
          <w:rFonts w:ascii="Arial" w:hAnsi="Arial" w:cs="Arial"/>
          <w:sz w:val="24"/>
          <w:szCs w:val="24"/>
        </w:rPr>
        <w:t xml:space="preserve">6, </w:t>
      </w:r>
      <w:r w:rsidR="00F0350F" w:rsidRPr="003D60C3">
        <w:rPr>
          <w:rFonts w:ascii="Arial" w:hAnsi="Arial" w:cs="Arial"/>
          <w:sz w:val="24"/>
          <w:szCs w:val="24"/>
        </w:rPr>
        <w:t xml:space="preserve">2C7, </w:t>
      </w:r>
      <w:r w:rsidR="003D60C3">
        <w:rPr>
          <w:rFonts w:ascii="Arial" w:hAnsi="Arial" w:cs="Arial"/>
          <w:sz w:val="24"/>
          <w:szCs w:val="24"/>
        </w:rPr>
        <w:t xml:space="preserve"> </w:t>
      </w:r>
    </w:p>
    <w:p w14:paraId="2D06AA69" w14:textId="77777777" w:rsidR="00583FF4" w:rsidRPr="003D60C3" w:rsidRDefault="003D60C3" w:rsidP="003D60C3">
      <w:pPr>
        <w:pStyle w:val="NoSpacing"/>
        <w:rPr>
          <w:rFonts w:ascii="Arial" w:hAnsi="Arial" w:cs="Arial"/>
          <w:sz w:val="24"/>
          <w:szCs w:val="24"/>
        </w:rPr>
      </w:pPr>
      <w:r>
        <w:rPr>
          <w:rFonts w:ascii="Arial" w:hAnsi="Arial" w:cs="Arial"/>
          <w:sz w:val="24"/>
          <w:szCs w:val="24"/>
        </w:rPr>
        <w:t xml:space="preserve">           </w:t>
      </w:r>
      <w:r w:rsidR="00583FF4" w:rsidRPr="003D60C3">
        <w:rPr>
          <w:rFonts w:ascii="Arial" w:hAnsi="Arial" w:cs="Arial"/>
          <w:sz w:val="24"/>
          <w:szCs w:val="24"/>
        </w:rPr>
        <w:t>2</w:t>
      </w:r>
      <w:r w:rsidR="00F0350F" w:rsidRPr="003D60C3">
        <w:rPr>
          <w:rFonts w:ascii="Arial" w:hAnsi="Arial" w:cs="Arial"/>
          <w:sz w:val="24"/>
          <w:szCs w:val="24"/>
        </w:rPr>
        <w:t>C</w:t>
      </w:r>
      <w:r w:rsidR="00583FF4" w:rsidRPr="003D60C3">
        <w:rPr>
          <w:rFonts w:ascii="Arial" w:hAnsi="Arial" w:cs="Arial"/>
          <w:sz w:val="24"/>
          <w:szCs w:val="24"/>
        </w:rPr>
        <w:t xml:space="preserve">8, </w:t>
      </w:r>
      <w:r w:rsidR="00F0350F" w:rsidRPr="003D60C3">
        <w:rPr>
          <w:rFonts w:ascii="Arial" w:hAnsi="Arial" w:cs="Arial"/>
          <w:sz w:val="24"/>
          <w:szCs w:val="24"/>
        </w:rPr>
        <w:t xml:space="preserve">2C9, </w:t>
      </w:r>
      <w:r w:rsidR="00583FF4" w:rsidRPr="003D60C3">
        <w:rPr>
          <w:rFonts w:ascii="Arial" w:hAnsi="Arial" w:cs="Arial"/>
          <w:sz w:val="24"/>
          <w:szCs w:val="24"/>
        </w:rPr>
        <w:t>2</w:t>
      </w:r>
      <w:r w:rsidR="00F0350F" w:rsidRPr="003D60C3">
        <w:rPr>
          <w:rFonts w:ascii="Arial" w:hAnsi="Arial" w:cs="Arial"/>
          <w:sz w:val="24"/>
          <w:szCs w:val="24"/>
        </w:rPr>
        <w:t>C</w:t>
      </w:r>
      <w:r w:rsidR="00583FF4" w:rsidRPr="003D60C3">
        <w:rPr>
          <w:rFonts w:ascii="Arial" w:hAnsi="Arial" w:cs="Arial"/>
          <w:sz w:val="24"/>
          <w:szCs w:val="24"/>
        </w:rPr>
        <w:t>10, 2</w:t>
      </w:r>
      <w:r w:rsidR="00F0350F" w:rsidRPr="003D60C3">
        <w:rPr>
          <w:rFonts w:ascii="Arial" w:hAnsi="Arial" w:cs="Arial"/>
          <w:sz w:val="24"/>
          <w:szCs w:val="24"/>
        </w:rPr>
        <w:t>C</w:t>
      </w:r>
      <w:r w:rsidR="00583FF4" w:rsidRPr="003D60C3">
        <w:rPr>
          <w:rFonts w:ascii="Arial" w:hAnsi="Arial" w:cs="Arial"/>
          <w:sz w:val="24"/>
          <w:szCs w:val="24"/>
        </w:rPr>
        <w:t>11</w:t>
      </w:r>
      <w:r w:rsidR="00F0350F" w:rsidRPr="003D60C3">
        <w:rPr>
          <w:rFonts w:ascii="Arial" w:hAnsi="Arial" w:cs="Arial"/>
          <w:sz w:val="24"/>
          <w:szCs w:val="24"/>
        </w:rPr>
        <w:t>,</w:t>
      </w:r>
      <w:r w:rsidR="00583FF4" w:rsidRPr="003D60C3">
        <w:rPr>
          <w:rFonts w:ascii="Arial" w:hAnsi="Arial" w:cs="Arial"/>
          <w:sz w:val="24"/>
          <w:szCs w:val="24"/>
        </w:rPr>
        <w:t>)</w:t>
      </w:r>
    </w:p>
    <w:p w14:paraId="73C4477F" w14:textId="77777777" w:rsidR="00583FF4" w:rsidRPr="003D60C3" w:rsidRDefault="00583FF4" w:rsidP="003D60C3">
      <w:pPr>
        <w:pStyle w:val="NoSpacing"/>
        <w:rPr>
          <w:rFonts w:ascii="Arial" w:hAnsi="Arial" w:cs="Arial"/>
          <w:sz w:val="24"/>
          <w:szCs w:val="24"/>
        </w:rPr>
      </w:pPr>
      <w:r w:rsidRPr="003D60C3">
        <w:rPr>
          <w:rFonts w:ascii="Arial" w:hAnsi="Arial" w:cs="Arial"/>
          <w:sz w:val="24"/>
          <w:szCs w:val="24"/>
        </w:rPr>
        <w:t>•</w:t>
      </w:r>
      <w:r w:rsidRPr="003D60C3">
        <w:rPr>
          <w:rFonts w:ascii="Arial" w:hAnsi="Arial" w:cs="Arial"/>
          <w:sz w:val="24"/>
          <w:szCs w:val="24"/>
        </w:rPr>
        <w:tab/>
        <w:t>Communication Skills (3</w:t>
      </w:r>
      <w:r w:rsidR="00F0350F" w:rsidRPr="003D60C3">
        <w:rPr>
          <w:rFonts w:ascii="Arial" w:hAnsi="Arial" w:cs="Arial"/>
          <w:sz w:val="24"/>
          <w:szCs w:val="24"/>
        </w:rPr>
        <w:t>C</w:t>
      </w:r>
      <w:r w:rsidRPr="003D60C3">
        <w:rPr>
          <w:rFonts w:ascii="Arial" w:hAnsi="Arial" w:cs="Arial"/>
          <w:sz w:val="24"/>
          <w:szCs w:val="24"/>
        </w:rPr>
        <w:t>2, 3</w:t>
      </w:r>
      <w:r w:rsidR="00F0350F" w:rsidRPr="003D60C3">
        <w:rPr>
          <w:rFonts w:ascii="Arial" w:hAnsi="Arial" w:cs="Arial"/>
          <w:sz w:val="24"/>
          <w:szCs w:val="24"/>
        </w:rPr>
        <w:t>C</w:t>
      </w:r>
      <w:r w:rsidRPr="003D60C3">
        <w:rPr>
          <w:rFonts w:ascii="Arial" w:hAnsi="Arial" w:cs="Arial"/>
          <w:sz w:val="24"/>
          <w:szCs w:val="24"/>
        </w:rPr>
        <w:t>3,</w:t>
      </w:r>
      <w:r w:rsidR="00F0350F" w:rsidRPr="003D60C3">
        <w:rPr>
          <w:rFonts w:ascii="Arial" w:hAnsi="Arial" w:cs="Arial"/>
          <w:sz w:val="24"/>
          <w:szCs w:val="24"/>
        </w:rPr>
        <w:t xml:space="preserve"> </w:t>
      </w:r>
      <w:r w:rsidRPr="003D60C3">
        <w:rPr>
          <w:rFonts w:ascii="Arial" w:hAnsi="Arial" w:cs="Arial"/>
          <w:sz w:val="24"/>
          <w:szCs w:val="24"/>
        </w:rPr>
        <w:t>3</w:t>
      </w:r>
      <w:r w:rsidR="00F0350F" w:rsidRPr="003D60C3">
        <w:rPr>
          <w:rFonts w:ascii="Arial" w:hAnsi="Arial" w:cs="Arial"/>
          <w:sz w:val="24"/>
          <w:szCs w:val="24"/>
        </w:rPr>
        <w:t>C</w:t>
      </w:r>
      <w:r w:rsidRPr="003D60C3">
        <w:rPr>
          <w:rFonts w:ascii="Arial" w:hAnsi="Arial" w:cs="Arial"/>
          <w:sz w:val="24"/>
          <w:szCs w:val="24"/>
        </w:rPr>
        <w:t>4, 3</w:t>
      </w:r>
      <w:r w:rsidR="00F0350F" w:rsidRPr="003D60C3">
        <w:rPr>
          <w:rFonts w:ascii="Arial" w:hAnsi="Arial" w:cs="Arial"/>
          <w:sz w:val="24"/>
          <w:szCs w:val="24"/>
        </w:rPr>
        <w:t>C</w:t>
      </w:r>
      <w:r w:rsidRPr="003D60C3">
        <w:rPr>
          <w:rFonts w:ascii="Arial" w:hAnsi="Arial" w:cs="Arial"/>
          <w:sz w:val="24"/>
          <w:szCs w:val="24"/>
        </w:rPr>
        <w:t>5</w:t>
      </w:r>
      <w:r w:rsidR="00F0350F" w:rsidRPr="003D60C3">
        <w:rPr>
          <w:rFonts w:ascii="Arial" w:hAnsi="Arial" w:cs="Arial"/>
          <w:sz w:val="24"/>
          <w:szCs w:val="24"/>
        </w:rPr>
        <w:t xml:space="preserve">, </w:t>
      </w:r>
      <w:r w:rsidR="00BE4FD5" w:rsidRPr="003D60C3">
        <w:rPr>
          <w:rFonts w:ascii="Arial" w:hAnsi="Arial" w:cs="Arial"/>
          <w:sz w:val="24"/>
          <w:szCs w:val="24"/>
        </w:rPr>
        <w:t>3C7, 3C8</w:t>
      </w:r>
      <w:r w:rsidRPr="003D60C3">
        <w:rPr>
          <w:rFonts w:ascii="Arial" w:hAnsi="Arial" w:cs="Arial"/>
          <w:sz w:val="24"/>
          <w:szCs w:val="24"/>
        </w:rPr>
        <w:t>)</w:t>
      </w:r>
    </w:p>
    <w:p w14:paraId="4BF7CCAC" w14:textId="77777777" w:rsidR="00583FF4" w:rsidRPr="003D60C3" w:rsidRDefault="00583FF4" w:rsidP="003D60C3">
      <w:pPr>
        <w:pStyle w:val="NoSpacing"/>
        <w:rPr>
          <w:rFonts w:ascii="Arial" w:hAnsi="Arial" w:cs="Arial"/>
          <w:sz w:val="24"/>
          <w:szCs w:val="24"/>
        </w:rPr>
      </w:pPr>
      <w:r w:rsidRPr="003D60C3">
        <w:rPr>
          <w:rFonts w:ascii="Arial" w:hAnsi="Arial" w:cs="Arial"/>
          <w:sz w:val="24"/>
          <w:szCs w:val="24"/>
        </w:rPr>
        <w:t>•</w:t>
      </w:r>
      <w:r w:rsidRPr="003D60C3">
        <w:rPr>
          <w:rFonts w:ascii="Arial" w:hAnsi="Arial" w:cs="Arial"/>
          <w:sz w:val="24"/>
          <w:szCs w:val="24"/>
        </w:rPr>
        <w:tab/>
        <w:t>Cultural Competency Skills (4</w:t>
      </w:r>
      <w:r w:rsidR="00BE4FD5" w:rsidRPr="003D60C3">
        <w:rPr>
          <w:rFonts w:ascii="Arial" w:hAnsi="Arial" w:cs="Arial"/>
          <w:sz w:val="24"/>
          <w:szCs w:val="24"/>
        </w:rPr>
        <w:t>C</w:t>
      </w:r>
      <w:r w:rsidRPr="003D60C3">
        <w:rPr>
          <w:rFonts w:ascii="Arial" w:hAnsi="Arial" w:cs="Arial"/>
          <w:sz w:val="24"/>
          <w:szCs w:val="24"/>
        </w:rPr>
        <w:t>3, 4</w:t>
      </w:r>
      <w:r w:rsidR="00BE4FD5" w:rsidRPr="003D60C3">
        <w:rPr>
          <w:rFonts w:ascii="Arial" w:hAnsi="Arial" w:cs="Arial"/>
          <w:sz w:val="24"/>
          <w:szCs w:val="24"/>
        </w:rPr>
        <w:t>C</w:t>
      </w:r>
      <w:r w:rsidRPr="003D60C3">
        <w:rPr>
          <w:rFonts w:ascii="Arial" w:hAnsi="Arial" w:cs="Arial"/>
          <w:sz w:val="24"/>
          <w:szCs w:val="24"/>
        </w:rPr>
        <w:t>4,</w:t>
      </w:r>
      <w:r w:rsidR="00BE4FD5" w:rsidRPr="003D60C3">
        <w:rPr>
          <w:rFonts w:ascii="Arial" w:hAnsi="Arial" w:cs="Arial"/>
          <w:sz w:val="24"/>
          <w:szCs w:val="24"/>
        </w:rPr>
        <w:t xml:space="preserve"> 4C5, </w:t>
      </w:r>
      <w:r w:rsidRPr="003D60C3">
        <w:rPr>
          <w:rFonts w:ascii="Arial" w:hAnsi="Arial" w:cs="Arial"/>
          <w:sz w:val="24"/>
          <w:szCs w:val="24"/>
        </w:rPr>
        <w:t>4</w:t>
      </w:r>
      <w:r w:rsidR="00BE4FD5" w:rsidRPr="003D60C3">
        <w:rPr>
          <w:rFonts w:ascii="Arial" w:hAnsi="Arial" w:cs="Arial"/>
          <w:sz w:val="24"/>
          <w:szCs w:val="24"/>
        </w:rPr>
        <w:t>C</w:t>
      </w:r>
      <w:r w:rsidRPr="003D60C3">
        <w:rPr>
          <w:rFonts w:ascii="Arial" w:hAnsi="Arial" w:cs="Arial"/>
          <w:sz w:val="24"/>
          <w:szCs w:val="24"/>
        </w:rPr>
        <w:t>6, 4</w:t>
      </w:r>
      <w:r w:rsidR="00BE4FD5" w:rsidRPr="003D60C3">
        <w:rPr>
          <w:rFonts w:ascii="Arial" w:hAnsi="Arial" w:cs="Arial"/>
          <w:sz w:val="24"/>
          <w:szCs w:val="24"/>
        </w:rPr>
        <w:t>C</w:t>
      </w:r>
      <w:r w:rsidRPr="003D60C3">
        <w:rPr>
          <w:rFonts w:ascii="Arial" w:hAnsi="Arial" w:cs="Arial"/>
          <w:sz w:val="24"/>
          <w:szCs w:val="24"/>
        </w:rPr>
        <w:t>7)</w:t>
      </w:r>
    </w:p>
    <w:p w14:paraId="7C73ADEF" w14:textId="77777777" w:rsidR="003D60C3" w:rsidRDefault="00583FF4" w:rsidP="003D60C3">
      <w:pPr>
        <w:pStyle w:val="NoSpacing"/>
        <w:rPr>
          <w:rFonts w:ascii="Arial" w:hAnsi="Arial" w:cs="Arial"/>
          <w:sz w:val="24"/>
          <w:szCs w:val="24"/>
        </w:rPr>
      </w:pPr>
      <w:r w:rsidRPr="003D60C3">
        <w:rPr>
          <w:rFonts w:ascii="Arial" w:hAnsi="Arial" w:cs="Arial"/>
          <w:sz w:val="24"/>
          <w:szCs w:val="24"/>
        </w:rPr>
        <w:t>•</w:t>
      </w:r>
      <w:r w:rsidRPr="003D60C3">
        <w:rPr>
          <w:rFonts w:ascii="Arial" w:hAnsi="Arial" w:cs="Arial"/>
          <w:sz w:val="24"/>
          <w:szCs w:val="24"/>
        </w:rPr>
        <w:tab/>
        <w:t>Community Dimensions of Practice Skills (5</w:t>
      </w:r>
      <w:r w:rsidR="00BE4FD5" w:rsidRPr="003D60C3">
        <w:rPr>
          <w:rFonts w:ascii="Arial" w:hAnsi="Arial" w:cs="Arial"/>
          <w:sz w:val="24"/>
          <w:szCs w:val="24"/>
        </w:rPr>
        <w:t>C</w:t>
      </w:r>
      <w:r w:rsidRPr="003D60C3">
        <w:rPr>
          <w:rFonts w:ascii="Arial" w:hAnsi="Arial" w:cs="Arial"/>
          <w:sz w:val="24"/>
          <w:szCs w:val="24"/>
        </w:rPr>
        <w:t>1, 5</w:t>
      </w:r>
      <w:r w:rsidR="00BE4FD5" w:rsidRPr="003D60C3">
        <w:rPr>
          <w:rFonts w:ascii="Arial" w:hAnsi="Arial" w:cs="Arial"/>
          <w:sz w:val="24"/>
          <w:szCs w:val="24"/>
        </w:rPr>
        <w:t>C</w:t>
      </w:r>
      <w:r w:rsidRPr="003D60C3">
        <w:rPr>
          <w:rFonts w:ascii="Arial" w:hAnsi="Arial" w:cs="Arial"/>
          <w:sz w:val="24"/>
          <w:szCs w:val="24"/>
        </w:rPr>
        <w:t xml:space="preserve">2, </w:t>
      </w:r>
      <w:r w:rsidR="00BE4FD5" w:rsidRPr="003D60C3">
        <w:rPr>
          <w:rFonts w:ascii="Arial" w:hAnsi="Arial" w:cs="Arial"/>
          <w:sz w:val="24"/>
          <w:szCs w:val="24"/>
        </w:rPr>
        <w:t xml:space="preserve">5C3, </w:t>
      </w:r>
      <w:r w:rsidRPr="003D60C3">
        <w:rPr>
          <w:rFonts w:ascii="Arial" w:hAnsi="Arial" w:cs="Arial"/>
          <w:sz w:val="24"/>
          <w:szCs w:val="24"/>
        </w:rPr>
        <w:t>5</w:t>
      </w:r>
      <w:r w:rsidR="00BE4FD5" w:rsidRPr="003D60C3">
        <w:rPr>
          <w:rFonts w:ascii="Arial" w:hAnsi="Arial" w:cs="Arial"/>
          <w:sz w:val="24"/>
          <w:szCs w:val="24"/>
        </w:rPr>
        <w:t>C</w:t>
      </w:r>
      <w:r w:rsidRPr="003D60C3">
        <w:rPr>
          <w:rFonts w:ascii="Arial" w:hAnsi="Arial" w:cs="Arial"/>
          <w:sz w:val="24"/>
          <w:szCs w:val="24"/>
        </w:rPr>
        <w:t>4, 5</w:t>
      </w:r>
      <w:r w:rsidR="00BE4FD5" w:rsidRPr="003D60C3">
        <w:rPr>
          <w:rFonts w:ascii="Arial" w:hAnsi="Arial" w:cs="Arial"/>
          <w:sz w:val="24"/>
          <w:szCs w:val="24"/>
        </w:rPr>
        <w:t>C</w:t>
      </w:r>
      <w:r w:rsidRPr="003D60C3">
        <w:rPr>
          <w:rFonts w:ascii="Arial" w:hAnsi="Arial" w:cs="Arial"/>
          <w:sz w:val="24"/>
          <w:szCs w:val="24"/>
        </w:rPr>
        <w:t xml:space="preserve">5, </w:t>
      </w:r>
      <w:r w:rsidR="00BE4FD5" w:rsidRPr="003D60C3">
        <w:rPr>
          <w:rFonts w:ascii="Arial" w:hAnsi="Arial" w:cs="Arial"/>
          <w:sz w:val="24"/>
          <w:szCs w:val="24"/>
        </w:rPr>
        <w:t xml:space="preserve">5C6, </w:t>
      </w:r>
      <w:r w:rsidRPr="003D60C3">
        <w:rPr>
          <w:rFonts w:ascii="Arial" w:hAnsi="Arial" w:cs="Arial"/>
          <w:sz w:val="24"/>
          <w:szCs w:val="24"/>
        </w:rPr>
        <w:t>5</w:t>
      </w:r>
      <w:r w:rsidR="00BE4FD5" w:rsidRPr="003D60C3">
        <w:rPr>
          <w:rFonts w:ascii="Arial" w:hAnsi="Arial" w:cs="Arial"/>
          <w:sz w:val="24"/>
          <w:szCs w:val="24"/>
        </w:rPr>
        <w:t>C</w:t>
      </w:r>
      <w:r w:rsidRPr="003D60C3">
        <w:rPr>
          <w:rFonts w:ascii="Arial" w:hAnsi="Arial" w:cs="Arial"/>
          <w:sz w:val="24"/>
          <w:szCs w:val="24"/>
        </w:rPr>
        <w:t>7,</w:t>
      </w:r>
    </w:p>
    <w:p w14:paraId="7CE4A6A7" w14:textId="77777777" w:rsidR="00583FF4" w:rsidRPr="003D60C3" w:rsidRDefault="003D60C3" w:rsidP="003D60C3">
      <w:pPr>
        <w:pStyle w:val="NoSpacing"/>
        <w:rPr>
          <w:rFonts w:ascii="Arial" w:hAnsi="Arial" w:cs="Arial"/>
          <w:sz w:val="24"/>
          <w:szCs w:val="24"/>
        </w:rPr>
      </w:pPr>
      <w:r>
        <w:rPr>
          <w:rFonts w:ascii="Arial" w:hAnsi="Arial" w:cs="Arial"/>
          <w:sz w:val="24"/>
          <w:szCs w:val="24"/>
        </w:rPr>
        <w:t xml:space="preserve">         </w:t>
      </w:r>
      <w:r w:rsidR="00583FF4" w:rsidRPr="003D60C3">
        <w:rPr>
          <w:rFonts w:ascii="Arial" w:hAnsi="Arial" w:cs="Arial"/>
          <w:sz w:val="24"/>
          <w:szCs w:val="24"/>
        </w:rPr>
        <w:t xml:space="preserve"> </w:t>
      </w:r>
      <w:r>
        <w:rPr>
          <w:rFonts w:ascii="Arial" w:hAnsi="Arial" w:cs="Arial"/>
          <w:sz w:val="24"/>
          <w:szCs w:val="24"/>
        </w:rPr>
        <w:t xml:space="preserve"> </w:t>
      </w:r>
      <w:r w:rsidR="00583FF4" w:rsidRPr="003D60C3">
        <w:rPr>
          <w:rFonts w:ascii="Arial" w:hAnsi="Arial" w:cs="Arial"/>
          <w:sz w:val="24"/>
          <w:szCs w:val="24"/>
        </w:rPr>
        <w:t>5</w:t>
      </w:r>
      <w:r w:rsidR="00BE4FD5" w:rsidRPr="003D60C3">
        <w:rPr>
          <w:rFonts w:ascii="Arial" w:hAnsi="Arial" w:cs="Arial"/>
          <w:sz w:val="24"/>
          <w:szCs w:val="24"/>
        </w:rPr>
        <w:t>C</w:t>
      </w:r>
      <w:r w:rsidR="00583FF4" w:rsidRPr="003D60C3">
        <w:rPr>
          <w:rFonts w:ascii="Arial" w:hAnsi="Arial" w:cs="Arial"/>
          <w:sz w:val="24"/>
          <w:szCs w:val="24"/>
        </w:rPr>
        <w:t>8, 5</w:t>
      </w:r>
      <w:r w:rsidR="00BE4FD5" w:rsidRPr="003D60C3">
        <w:rPr>
          <w:rFonts w:ascii="Arial" w:hAnsi="Arial" w:cs="Arial"/>
          <w:sz w:val="24"/>
          <w:szCs w:val="24"/>
        </w:rPr>
        <w:t>C</w:t>
      </w:r>
      <w:r w:rsidR="00583FF4" w:rsidRPr="003D60C3">
        <w:rPr>
          <w:rFonts w:ascii="Arial" w:hAnsi="Arial" w:cs="Arial"/>
          <w:sz w:val="24"/>
          <w:szCs w:val="24"/>
        </w:rPr>
        <w:t>9</w:t>
      </w:r>
      <w:r w:rsidR="00BE4FD5" w:rsidRPr="003D60C3">
        <w:rPr>
          <w:rFonts w:ascii="Arial" w:hAnsi="Arial" w:cs="Arial"/>
          <w:sz w:val="24"/>
          <w:szCs w:val="24"/>
        </w:rPr>
        <w:t>, 5C10</w:t>
      </w:r>
      <w:r w:rsidR="00C13AF9" w:rsidRPr="003D60C3">
        <w:rPr>
          <w:rFonts w:ascii="Arial" w:hAnsi="Arial" w:cs="Arial"/>
          <w:sz w:val="24"/>
          <w:szCs w:val="24"/>
        </w:rPr>
        <w:t>)</w:t>
      </w:r>
    </w:p>
    <w:p w14:paraId="6ADA462F" w14:textId="77777777" w:rsidR="00583FF4" w:rsidRPr="003D60C3" w:rsidRDefault="00583FF4" w:rsidP="003D60C3">
      <w:pPr>
        <w:pStyle w:val="NoSpacing"/>
        <w:rPr>
          <w:rFonts w:ascii="Arial" w:hAnsi="Arial" w:cs="Arial"/>
          <w:sz w:val="24"/>
          <w:szCs w:val="24"/>
        </w:rPr>
      </w:pPr>
      <w:r w:rsidRPr="003D60C3">
        <w:rPr>
          <w:rFonts w:ascii="Arial" w:hAnsi="Arial" w:cs="Arial"/>
          <w:sz w:val="24"/>
          <w:szCs w:val="24"/>
        </w:rPr>
        <w:t>•</w:t>
      </w:r>
      <w:r w:rsidRPr="003D60C3">
        <w:rPr>
          <w:rFonts w:ascii="Arial" w:hAnsi="Arial" w:cs="Arial"/>
          <w:sz w:val="24"/>
          <w:szCs w:val="24"/>
        </w:rPr>
        <w:tab/>
        <w:t>Public Health Sciences Skills (6</w:t>
      </w:r>
      <w:r w:rsidR="00BE4FD5" w:rsidRPr="003D60C3">
        <w:rPr>
          <w:rFonts w:ascii="Arial" w:hAnsi="Arial" w:cs="Arial"/>
          <w:sz w:val="24"/>
          <w:szCs w:val="24"/>
        </w:rPr>
        <w:t>C</w:t>
      </w:r>
      <w:r w:rsidRPr="003D60C3">
        <w:rPr>
          <w:rFonts w:ascii="Arial" w:hAnsi="Arial" w:cs="Arial"/>
          <w:sz w:val="24"/>
          <w:szCs w:val="24"/>
        </w:rPr>
        <w:t>2, 6</w:t>
      </w:r>
      <w:r w:rsidR="00BE4FD5" w:rsidRPr="003D60C3">
        <w:rPr>
          <w:rFonts w:ascii="Arial" w:hAnsi="Arial" w:cs="Arial"/>
          <w:sz w:val="24"/>
          <w:szCs w:val="24"/>
        </w:rPr>
        <w:t>C</w:t>
      </w:r>
      <w:r w:rsidRPr="003D60C3">
        <w:rPr>
          <w:rFonts w:ascii="Arial" w:hAnsi="Arial" w:cs="Arial"/>
          <w:sz w:val="24"/>
          <w:szCs w:val="24"/>
        </w:rPr>
        <w:t>3, 6</w:t>
      </w:r>
      <w:r w:rsidR="00BE4FD5" w:rsidRPr="003D60C3">
        <w:rPr>
          <w:rFonts w:ascii="Arial" w:hAnsi="Arial" w:cs="Arial"/>
          <w:sz w:val="24"/>
          <w:szCs w:val="24"/>
        </w:rPr>
        <w:t>C</w:t>
      </w:r>
      <w:r w:rsidRPr="003D60C3">
        <w:rPr>
          <w:rFonts w:ascii="Arial" w:hAnsi="Arial" w:cs="Arial"/>
          <w:sz w:val="24"/>
          <w:szCs w:val="24"/>
        </w:rPr>
        <w:t>5, 6</w:t>
      </w:r>
      <w:r w:rsidR="00BE4FD5" w:rsidRPr="003D60C3">
        <w:rPr>
          <w:rFonts w:ascii="Arial" w:hAnsi="Arial" w:cs="Arial"/>
          <w:sz w:val="24"/>
          <w:szCs w:val="24"/>
        </w:rPr>
        <w:t>C</w:t>
      </w:r>
      <w:r w:rsidRPr="003D60C3">
        <w:rPr>
          <w:rFonts w:ascii="Arial" w:hAnsi="Arial" w:cs="Arial"/>
          <w:sz w:val="24"/>
          <w:szCs w:val="24"/>
        </w:rPr>
        <w:t>6, 6</w:t>
      </w:r>
      <w:r w:rsidR="00BE4FD5" w:rsidRPr="003D60C3">
        <w:rPr>
          <w:rFonts w:ascii="Arial" w:hAnsi="Arial" w:cs="Arial"/>
          <w:sz w:val="24"/>
          <w:szCs w:val="24"/>
        </w:rPr>
        <w:t>C</w:t>
      </w:r>
      <w:r w:rsidRPr="003D60C3">
        <w:rPr>
          <w:rFonts w:ascii="Arial" w:hAnsi="Arial" w:cs="Arial"/>
          <w:sz w:val="24"/>
          <w:szCs w:val="24"/>
        </w:rPr>
        <w:t>7, 6</w:t>
      </w:r>
      <w:r w:rsidR="00C13AF9" w:rsidRPr="003D60C3">
        <w:rPr>
          <w:rFonts w:ascii="Arial" w:hAnsi="Arial" w:cs="Arial"/>
          <w:sz w:val="24"/>
          <w:szCs w:val="24"/>
        </w:rPr>
        <w:t>C</w:t>
      </w:r>
      <w:r w:rsidRPr="003D60C3">
        <w:rPr>
          <w:rFonts w:ascii="Arial" w:hAnsi="Arial" w:cs="Arial"/>
          <w:sz w:val="24"/>
          <w:szCs w:val="24"/>
        </w:rPr>
        <w:t>8, 6</w:t>
      </w:r>
      <w:r w:rsidR="00C13AF9" w:rsidRPr="003D60C3">
        <w:rPr>
          <w:rFonts w:ascii="Arial" w:hAnsi="Arial" w:cs="Arial"/>
          <w:sz w:val="24"/>
          <w:szCs w:val="24"/>
        </w:rPr>
        <w:t>C</w:t>
      </w:r>
      <w:r w:rsidRPr="003D60C3">
        <w:rPr>
          <w:rFonts w:ascii="Arial" w:hAnsi="Arial" w:cs="Arial"/>
          <w:sz w:val="24"/>
          <w:szCs w:val="24"/>
        </w:rPr>
        <w:t>9)</w:t>
      </w:r>
    </w:p>
    <w:p w14:paraId="52C35A1B" w14:textId="77777777" w:rsidR="003D60C3" w:rsidRDefault="00583FF4" w:rsidP="003D60C3">
      <w:pPr>
        <w:pStyle w:val="NoSpacing"/>
        <w:rPr>
          <w:rFonts w:ascii="Arial" w:hAnsi="Arial" w:cs="Arial"/>
          <w:sz w:val="24"/>
          <w:szCs w:val="24"/>
        </w:rPr>
      </w:pPr>
      <w:r w:rsidRPr="003D60C3">
        <w:rPr>
          <w:rFonts w:ascii="Arial" w:hAnsi="Arial" w:cs="Arial"/>
          <w:sz w:val="24"/>
          <w:szCs w:val="24"/>
        </w:rPr>
        <w:t>•</w:t>
      </w:r>
      <w:r w:rsidRPr="003D60C3">
        <w:rPr>
          <w:rFonts w:ascii="Arial" w:hAnsi="Arial" w:cs="Arial"/>
          <w:sz w:val="24"/>
          <w:szCs w:val="24"/>
        </w:rPr>
        <w:tab/>
        <w:t>Financial Planning and Management Skills (7</w:t>
      </w:r>
      <w:r w:rsidR="00C13AF9" w:rsidRPr="003D60C3">
        <w:rPr>
          <w:rFonts w:ascii="Arial" w:hAnsi="Arial" w:cs="Arial"/>
          <w:sz w:val="24"/>
          <w:szCs w:val="24"/>
        </w:rPr>
        <w:t>C</w:t>
      </w:r>
      <w:r w:rsidRPr="003D60C3">
        <w:rPr>
          <w:rFonts w:ascii="Arial" w:hAnsi="Arial" w:cs="Arial"/>
          <w:sz w:val="24"/>
          <w:szCs w:val="24"/>
        </w:rPr>
        <w:t>2, 7</w:t>
      </w:r>
      <w:r w:rsidR="00C13AF9" w:rsidRPr="003D60C3">
        <w:rPr>
          <w:rFonts w:ascii="Arial" w:hAnsi="Arial" w:cs="Arial"/>
          <w:sz w:val="24"/>
          <w:szCs w:val="24"/>
        </w:rPr>
        <w:t>C</w:t>
      </w:r>
      <w:r w:rsidRPr="003D60C3">
        <w:rPr>
          <w:rFonts w:ascii="Arial" w:hAnsi="Arial" w:cs="Arial"/>
          <w:sz w:val="24"/>
          <w:szCs w:val="24"/>
        </w:rPr>
        <w:t>3, 7</w:t>
      </w:r>
      <w:r w:rsidR="00C13AF9" w:rsidRPr="003D60C3">
        <w:rPr>
          <w:rFonts w:ascii="Arial" w:hAnsi="Arial" w:cs="Arial"/>
          <w:sz w:val="24"/>
          <w:szCs w:val="24"/>
        </w:rPr>
        <w:t>C</w:t>
      </w:r>
      <w:r w:rsidRPr="003D60C3">
        <w:rPr>
          <w:rFonts w:ascii="Arial" w:hAnsi="Arial" w:cs="Arial"/>
          <w:sz w:val="24"/>
          <w:szCs w:val="24"/>
        </w:rPr>
        <w:t>6, 7</w:t>
      </w:r>
      <w:r w:rsidR="00C13AF9" w:rsidRPr="003D60C3">
        <w:rPr>
          <w:rFonts w:ascii="Arial" w:hAnsi="Arial" w:cs="Arial"/>
          <w:sz w:val="24"/>
          <w:szCs w:val="24"/>
        </w:rPr>
        <w:t>C</w:t>
      </w:r>
      <w:r w:rsidRPr="003D60C3">
        <w:rPr>
          <w:rFonts w:ascii="Arial" w:hAnsi="Arial" w:cs="Arial"/>
          <w:sz w:val="24"/>
          <w:szCs w:val="24"/>
        </w:rPr>
        <w:t xml:space="preserve">7, </w:t>
      </w:r>
      <w:r w:rsidR="00C13AF9" w:rsidRPr="003D60C3">
        <w:rPr>
          <w:rFonts w:ascii="Arial" w:hAnsi="Arial" w:cs="Arial"/>
          <w:sz w:val="24"/>
          <w:szCs w:val="24"/>
        </w:rPr>
        <w:t xml:space="preserve">7C8, </w:t>
      </w:r>
      <w:r w:rsidRPr="003D60C3">
        <w:rPr>
          <w:rFonts w:ascii="Arial" w:hAnsi="Arial" w:cs="Arial"/>
          <w:sz w:val="24"/>
          <w:szCs w:val="24"/>
        </w:rPr>
        <w:t>7</w:t>
      </w:r>
      <w:r w:rsidR="00C13AF9" w:rsidRPr="003D60C3">
        <w:rPr>
          <w:rFonts w:ascii="Arial" w:hAnsi="Arial" w:cs="Arial"/>
          <w:sz w:val="24"/>
          <w:szCs w:val="24"/>
        </w:rPr>
        <w:t>C</w:t>
      </w:r>
      <w:r w:rsidRPr="003D60C3">
        <w:rPr>
          <w:rFonts w:ascii="Arial" w:hAnsi="Arial" w:cs="Arial"/>
          <w:sz w:val="24"/>
          <w:szCs w:val="24"/>
        </w:rPr>
        <w:t xml:space="preserve">9, </w:t>
      </w:r>
    </w:p>
    <w:p w14:paraId="2B64A057" w14:textId="77777777" w:rsidR="00583FF4" w:rsidRPr="003D60C3" w:rsidRDefault="003D60C3" w:rsidP="003D60C3">
      <w:pPr>
        <w:pStyle w:val="NoSpacing"/>
        <w:rPr>
          <w:rFonts w:ascii="Arial" w:hAnsi="Arial" w:cs="Arial"/>
          <w:sz w:val="24"/>
          <w:szCs w:val="24"/>
        </w:rPr>
      </w:pPr>
      <w:r>
        <w:rPr>
          <w:rFonts w:ascii="Arial" w:hAnsi="Arial" w:cs="Arial"/>
          <w:sz w:val="24"/>
          <w:szCs w:val="24"/>
        </w:rPr>
        <w:t xml:space="preserve">           </w:t>
      </w:r>
      <w:r w:rsidR="00583FF4" w:rsidRPr="003D60C3">
        <w:rPr>
          <w:rFonts w:ascii="Arial" w:hAnsi="Arial" w:cs="Arial"/>
          <w:sz w:val="24"/>
          <w:szCs w:val="24"/>
        </w:rPr>
        <w:t>7</w:t>
      </w:r>
      <w:r w:rsidR="00C13AF9" w:rsidRPr="003D60C3">
        <w:rPr>
          <w:rFonts w:ascii="Arial" w:hAnsi="Arial" w:cs="Arial"/>
          <w:sz w:val="24"/>
          <w:szCs w:val="24"/>
        </w:rPr>
        <w:t>C</w:t>
      </w:r>
      <w:r w:rsidR="00583FF4" w:rsidRPr="003D60C3">
        <w:rPr>
          <w:rFonts w:ascii="Arial" w:hAnsi="Arial" w:cs="Arial"/>
          <w:sz w:val="24"/>
          <w:szCs w:val="24"/>
        </w:rPr>
        <w:t>10, 7</w:t>
      </w:r>
      <w:r w:rsidR="00C13AF9" w:rsidRPr="003D60C3">
        <w:rPr>
          <w:rFonts w:ascii="Arial" w:hAnsi="Arial" w:cs="Arial"/>
          <w:sz w:val="24"/>
          <w:szCs w:val="24"/>
        </w:rPr>
        <w:t>C</w:t>
      </w:r>
      <w:r w:rsidR="00583FF4" w:rsidRPr="003D60C3">
        <w:rPr>
          <w:rFonts w:ascii="Arial" w:hAnsi="Arial" w:cs="Arial"/>
          <w:sz w:val="24"/>
          <w:szCs w:val="24"/>
        </w:rPr>
        <w:t>11, 7</w:t>
      </w:r>
      <w:r w:rsidR="00C13AF9" w:rsidRPr="003D60C3">
        <w:rPr>
          <w:rFonts w:ascii="Arial" w:hAnsi="Arial" w:cs="Arial"/>
          <w:sz w:val="24"/>
          <w:szCs w:val="24"/>
        </w:rPr>
        <w:t>C</w:t>
      </w:r>
      <w:r w:rsidR="00583FF4" w:rsidRPr="003D60C3">
        <w:rPr>
          <w:rFonts w:ascii="Arial" w:hAnsi="Arial" w:cs="Arial"/>
          <w:sz w:val="24"/>
          <w:szCs w:val="24"/>
        </w:rPr>
        <w:t>12, 7</w:t>
      </w:r>
      <w:r w:rsidR="00C13AF9" w:rsidRPr="003D60C3">
        <w:rPr>
          <w:rFonts w:ascii="Arial" w:hAnsi="Arial" w:cs="Arial"/>
          <w:sz w:val="24"/>
          <w:szCs w:val="24"/>
        </w:rPr>
        <w:t>C</w:t>
      </w:r>
      <w:r w:rsidR="00583FF4" w:rsidRPr="003D60C3">
        <w:rPr>
          <w:rFonts w:ascii="Arial" w:hAnsi="Arial" w:cs="Arial"/>
          <w:sz w:val="24"/>
          <w:szCs w:val="24"/>
        </w:rPr>
        <w:t>13, 7</w:t>
      </w:r>
      <w:r w:rsidR="00C13AF9" w:rsidRPr="003D60C3">
        <w:rPr>
          <w:rFonts w:ascii="Arial" w:hAnsi="Arial" w:cs="Arial"/>
          <w:sz w:val="24"/>
          <w:szCs w:val="24"/>
        </w:rPr>
        <w:t>C</w:t>
      </w:r>
      <w:r w:rsidR="00583FF4" w:rsidRPr="003D60C3">
        <w:rPr>
          <w:rFonts w:ascii="Arial" w:hAnsi="Arial" w:cs="Arial"/>
          <w:sz w:val="24"/>
          <w:szCs w:val="24"/>
        </w:rPr>
        <w:t>14</w:t>
      </w:r>
      <w:r w:rsidR="00C13AF9" w:rsidRPr="003D60C3">
        <w:rPr>
          <w:rFonts w:ascii="Arial" w:hAnsi="Arial" w:cs="Arial"/>
          <w:sz w:val="24"/>
          <w:szCs w:val="24"/>
        </w:rPr>
        <w:t>, 7C15, 7C16</w:t>
      </w:r>
      <w:r w:rsidR="00583FF4" w:rsidRPr="003D60C3">
        <w:rPr>
          <w:rFonts w:ascii="Arial" w:hAnsi="Arial" w:cs="Arial"/>
          <w:sz w:val="24"/>
          <w:szCs w:val="24"/>
        </w:rPr>
        <w:t>)</w:t>
      </w:r>
    </w:p>
    <w:p w14:paraId="4E67FDF9" w14:textId="77777777" w:rsidR="00583FF4" w:rsidRPr="00583FF4" w:rsidRDefault="00583FF4" w:rsidP="003D60C3">
      <w:pPr>
        <w:pStyle w:val="NoSpacing"/>
      </w:pPr>
      <w:r w:rsidRPr="003D60C3">
        <w:rPr>
          <w:rFonts w:ascii="Arial" w:hAnsi="Arial" w:cs="Arial"/>
          <w:sz w:val="24"/>
          <w:szCs w:val="24"/>
        </w:rPr>
        <w:t>•</w:t>
      </w:r>
      <w:r w:rsidRPr="003D60C3">
        <w:rPr>
          <w:rFonts w:ascii="Arial" w:hAnsi="Arial" w:cs="Arial"/>
          <w:sz w:val="24"/>
          <w:szCs w:val="24"/>
        </w:rPr>
        <w:tab/>
        <w:t>Leadership and Systems Thinking Skills (8</w:t>
      </w:r>
      <w:r w:rsidR="00C13AF9" w:rsidRPr="003D60C3">
        <w:rPr>
          <w:rFonts w:ascii="Arial" w:hAnsi="Arial" w:cs="Arial"/>
          <w:sz w:val="24"/>
          <w:szCs w:val="24"/>
        </w:rPr>
        <w:t>C</w:t>
      </w:r>
      <w:r w:rsidRPr="003D60C3">
        <w:rPr>
          <w:rFonts w:ascii="Arial" w:hAnsi="Arial" w:cs="Arial"/>
          <w:sz w:val="24"/>
          <w:szCs w:val="24"/>
        </w:rPr>
        <w:t>1, 8</w:t>
      </w:r>
      <w:r w:rsidR="00C13AF9" w:rsidRPr="003D60C3">
        <w:rPr>
          <w:rFonts w:ascii="Arial" w:hAnsi="Arial" w:cs="Arial"/>
          <w:sz w:val="24"/>
          <w:szCs w:val="24"/>
        </w:rPr>
        <w:t>C</w:t>
      </w:r>
      <w:r w:rsidRPr="003D60C3">
        <w:rPr>
          <w:rFonts w:ascii="Arial" w:hAnsi="Arial" w:cs="Arial"/>
          <w:sz w:val="24"/>
          <w:szCs w:val="24"/>
        </w:rPr>
        <w:t>2, 8</w:t>
      </w:r>
      <w:r w:rsidR="00C13AF9" w:rsidRPr="003D60C3">
        <w:rPr>
          <w:rFonts w:ascii="Arial" w:hAnsi="Arial" w:cs="Arial"/>
          <w:sz w:val="24"/>
          <w:szCs w:val="24"/>
        </w:rPr>
        <w:t>C</w:t>
      </w:r>
      <w:r w:rsidRPr="003D60C3">
        <w:rPr>
          <w:rFonts w:ascii="Arial" w:hAnsi="Arial" w:cs="Arial"/>
          <w:sz w:val="24"/>
          <w:szCs w:val="24"/>
        </w:rPr>
        <w:t>3, 8</w:t>
      </w:r>
      <w:r w:rsidR="00C13AF9" w:rsidRPr="003D60C3">
        <w:rPr>
          <w:rFonts w:ascii="Arial" w:hAnsi="Arial" w:cs="Arial"/>
          <w:sz w:val="24"/>
          <w:szCs w:val="24"/>
        </w:rPr>
        <w:t>C</w:t>
      </w:r>
      <w:r w:rsidRPr="003D60C3">
        <w:rPr>
          <w:rFonts w:ascii="Arial" w:hAnsi="Arial" w:cs="Arial"/>
          <w:sz w:val="24"/>
          <w:szCs w:val="24"/>
        </w:rPr>
        <w:t>4, 8</w:t>
      </w:r>
      <w:r w:rsidR="00C13AF9" w:rsidRPr="003D60C3">
        <w:rPr>
          <w:rFonts w:ascii="Arial" w:hAnsi="Arial" w:cs="Arial"/>
          <w:sz w:val="24"/>
          <w:szCs w:val="24"/>
        </w:rPr>
        <w:t>C</w:t>
      </w:r>
      <w:r w:rsidRPr="003D60C3">
        <w:rPr>
          <w:rFonts w:ascii="Arial" w:hAnsi="Arial" w:cs="Arial"/>
          <w:sz w:val="24"/>
          <w:szCs w:val="24"/>
        </w:rPr>
        <w:t>6, 8</w:t>
      </w:r>
      <w:r w:rsidR="00C13AF9" w:rsidRPr="003D60C3">
        <w:rPr>
          <w:rFonts w:ascii="Arial" w:hAnsi="Arial" w:cs="Arial"/>
          <w:sz w:val="24"/>
          <w:szCs w:val="24"/>
        </w:rPr>
        <w:t>C</w:t>
      </w:r>
      <w:r w:rsidRPr="003D60C3">
        <w:rPr>
          <w:rFonts w:ascii="Arial" w:hAnsi="Arial" w:cs="Arial"/>
          <w:sz w:val="24"/>
          <w:szCs w:val="24"/>
        </w:rPr>
        <w:t>7, 8</w:t>
      </w:r>
      <w:r w:rsidR="00C13AF9" w:rsidRPr="003D60C3">
        <w:rPr>
          <w:rFonts w:ascii="Arial" w:hAnsi="Arial" w:cs="Arial"/>
          <w:sz w:val="24"/>
          <w:szCs w:val="24"/>
        </w:rPr>
        <w:t>C10</w:t>
      </w:r>
      <w:r w:rsidRPr="00583FF4">
        <w:t>)</w:t>
      </w:r>
    </w:p>
    <w:p w14:paraId="1D194175" w14:textId="77777777" w:rsidR="00B105D9" w:rsidRDefault="00B105D9" w:rsidP="00583FF4">
      <w:pPr>
        <w:rPr>
          <w:rFonts w:ascii="Arial" w:hAnsi="Arial" w:cs="Arial"/>
          <w:sz w:val="24"/>
          <w:szCs w:val="24"/>
        </w:rPr>
      </w:pPr>
    </w:p>
    <w:p w14:paraId="0A04395E" w14:textId="77777777" w:rsidR="00583FF4" w:rsidRPr="00583FF4" w:rsidRDefault="00583FF4" w:rsidP="00583FF4">
      <w:pPr>
        <w:rPr>
          <w:rFonts w:ascii="Arial" w:hAnsi="Arial" w:cs="Arial"/>
          <w:sz w:val="24"/>
          <w:szCs w:val="24"/>
        </w:rPr>
      </w:pPr>
      <w:r w:rsidRPr="00583FF4">
        <w:rPr>
          <w:rFonts w:ascii="Arial" w:hAnsi="Arial" w:cs="Arial"/>
          <w:sz w:val="24"/>
          <w:szCs w:val="24"/>
        </w:rPr>
        <w:t>D.</w:t>
      </w:r>
      <w:r w:rsidRPr="00583FF4">
        <w:rPr>
          <w:rFonts w:ascii="Arial" w:hAnsi="Arial" w:cs="Arial"/>
          <w:sz w:val="24"/>
          <w:szCs w:val="24"/>
        </w:rPr>
        <w:tab/>
        <w:t>Professional Competencies</w:t>
      </w:r>
    </w:p>
    <w:p w14:paraId="5F197E06" w14:textId="77777777" w:rsidR="00583FF4" w:rsidRDefault="00583FF4" w:rsidP="003D60C3">
      <w:pPr>
        <w:rPr>
          <w:rFonts w:ascii="Arial" w:hAnsi="Arial" w:cs="Arial"/>
          <w:sz w:val="24"/>
          <w:szCs w:val="24"/>
        </w:rPr>
      </w:pPr>
      <w:r w:rsidRPr="00583FF4">
        <w:rPr>
          <w:rFonts w:ascii="Arial" w:hAnsi="Arial" w:cs="Arial"/>
          <w:sz w:val="24"/>
          <w:szCs w:val="24"/>
        </w:rPr>
        <w:t xml:space="preserve">The professional competencies </w:t>
      </w:r>
      <w:r w:rsidR="00C13AF9">
        <w:rPr>
          <w:rFonts w:ascii="Arial" w:hAnsi="Arial" w:cs="Arial"/>
          <w:sz w:val="24"/>
          <w:szCs w:val="24"/>
        </w:rPr>
        <w:t>Health Commissioner</w:t>
      </w:r>
      <w:r w:rsidRPr="00583FF4">
        <w:rPr>
          <w:rFonts w:ascii="Arial" w:hAnsi="Arial" w:cs="Arial"/>
          <w:sz w:val="24"/>
          <w:szCs w:val="24"/>
        </w:rPr>
        <w:t xml:space="preserve"> will adhere to all health checklists, policies and procedures for Scioto County Health Department Public Health </w:t>
      </w:r>
      <w:r w:rsidR="00C13AF9">
        <w:rPr>
          <w:rFonts w:ascii="Arial" w:hAnsi="Arial" w:cs="Arial"/>
          <w:sz w:val="24"/>
          <w:szCs w:val="24"/>
        </w:rPr>
        <w:t>Commissioner</w:t>
      </w:r>
      <w:r w:rsidRPr="00583FF4">
        <w:rPr>
          <w:rFonts w:ascii="Arial" w:hAnsi="Arial" w:cs="Arial"/>
          <w:sz w:val="24"/>
          <w:szCs w:val="24"/>
        </w:rPr>
        <w:t>.</w:t>
      </w:r>
    </w:p>
    <w:p w14:paraId="700492D4" w14:textId="77777777" w:rsidR="00DA4841" w:rsidRDefault="00DA4841" w:rsidP="00DA4841">
      <w:pPr>
        <w:pStyle w:val="NoSpacing"/>
        <w:rPr>
          <w:rFonts w:ascii="Arial" w:hAnsi="Arial" w:cs="Arial"/>
          <w:sz w:val="24"/>
          <w:szCs w:val="24"/>
        </w:rPr>
      </w:pPr>
    </w:p>
    <w:p w14:paraId="7A81C95F" w14:textId="77777777" w:rsidR="00DA4841" w:rsidRDefault="00DA4841" w:rsidP="00DA4841">
      <w:pPr>
        <w:pStyle w:val="NoSpacing"/>
        <w:rPr>
          <w:rFonts w:ascii="Arial" w:hAnsi="Arial" w:cs="Arial"/>
          <w:sz w:val="24"/>
          <w:szCs w:val="24"/>
        </w:rPr>
      </w:pPr>
      <w:r w:rsidRPr="00DA4841">
        <w:rPr>
          <w:rFonts w:ascii="Arial" w:hAnsi="Arial" w:cs="Arial"/>
          <w:sz w:val="24"/>
          <w:szCs w:val="24"/>
        </w:rPr>
        <w:t>Employee: _______________________________</w:t>
      </w:r>
      <w:r w:rsidRPr="00DA4841">
        <w:rPr>
          <w:rFonts w:ascii="Arial" w:hAnsi="Arial" w:cs="Arial"/>
          <w:sz w:val="24"/>
          <w:szCs w:val="24"/>
        </w:rPr>
        <w:tab/>
      </w:r>
      <w:r w:rsidRPr="00DA4841">
        <w:rPr>
          <w:rFonts w:ascii="Arial" w:hAnsi="Arial" w:cs="Arial"/>
          <w:sz w:val="24"/>
          <w:szCs w:val="24"/>
        </w:rPr>
        <w:tab/>
        <w:t>Date: _____________</w:t>
      </w:r>
    </w:p>
    <w:p w14:paraId="6017332D" w14:textId="77777777" w:rsidR="00DA4841" w:rsidRDefault="00DA4841" w:rsidP="00DA4841">
      <w:pPr>
        <w:pStyle w:val="NoSpacing"/>
        <w:rPr>
          <w:rFonts w:ascii="Arial" w:hAnsi="Arial" w:cs="Arial"/>
          <w:sz w:val="24"/>
          <w:szCs w:val="24"/>
        </w:rPr>
      </w:pPr>
      <w:r>
        <w:rPr>
          <w:rFonts w:ascii="Arial" w:hAnsi="Arial" w:cs="Arial"/>
          <w:sz w:val="24"/>
          <w:szCs w:val="24"/>
        </w:rPr>
        <w:t xml:space="preserve">                                      (Signature) </w:t>
      </w:r>
    </w:p>
    <w:p w14:paraId="75133450" w14:textId="77777777" w:rsidR="00DA4841" w:rsidRDefault="00DA4841" w:rsidP="00DA4841">
      <w:pPr>
        <w:pStyle w:val="NoSpacing"/>
        <w:rPr>
          <w:rFonts w:ascii="Arial" w:hAnsi="Arial" w:cs="Arial"/>
          <w:sz w:val="24"/>
          <w:szCs w:val="24"/>
        </w:rPr>
      </w:pPr>
    </w:p>
    <w:p w14:paraId="7CCAE1A3" w14:textId="77777777" w:rsidR="00DA4841" w:rsidRDefault="00DA4841" w:rsidP="00DA4841">
      <w:pPr>
        <w:pStyle w:val="NoSpacing"/>
        <w:rPr>
          <w:rFonts w:ascii="Arial" w:hAnsi="Arial" w:cs="Arial"/>
          <w:sz w:val="24"/>
          <w:szCs w:val="24"/>
        </w:rPr>
      </w:pPr>
    </w:p>
    <w:p w14:paraId="0E3F1EBB" w14:textId="77777777" w:rsidR="00DA4841" w:rsidRDefault="00DA4841" w:rsidP="00DA4841">
      <w:pPr>
        <w:pStyle w:val="NoSpacing"/>
        <w:rPr>
          <w:rFonts w:ascii="Arial" w:hAnsi="Arial" w:cs="Arial"/>
          <w:sz w:val="24"/>
          <w:szCs w:val="24"/>
        </w:rPr>
      </w:pPr>
      <w:r>
        <w:rPr>
          <w:rFonts w:ascii="Arial" w:hAnsi="Arial" w:cs="Arial"/>
          <w:sz w:val="24"/>
          <w:szCs w:val="24"/>
        </w:rPr>
        <w:t>Supervisor: _______________________________</w:t>
      </w:r>
      <w:r>
        <w:rPr>
          <w:rFonts w:ascii="Arial" w:hAnsi="Arial" w:cs="Arial"/>
          <w:sz w:val="24"/>
          <w:szCs w:val="24"/>
        </w:rPr>
        <w:tab/>
      </w:r>
      <w:r>
        <w:rPr>
          <w:rFonts w:ascii="Arial" w:hAnsi="Arial" w:cs="Arial"/>
          <w:sz w:val="24"/>
          <w:szCs w:val="24"/>
        </w:rPr>
        <w:tab/>
        <w:t>Date: _____________</w:t>
      </w:r>
    </w:p>
    <w:p w14:paraId="268AB0CB" w14:textId="77777777" w:rsidR="00DA4841" w:rsidRPr="00DA4841" w:rsidRDefault="00DA4841" w:rsidP="00DA4841">
      <w:pPr>
        <w:pStyle w:val="NoSpacing"/>
        <w:rPr>
          <w:rFonts w:ascii="Arial" w:hAnsi="Arial" w:cs="Arial"/>
          <w:sz w:val="24"/>
          <w:szCs w:val="24"/>
        </w:rPr>
      </w:pPr>
      <w:r>
        <w:rPr>
          <w:rFonts w:ascii="Arial" w:hAnsi="Arial" w:cs="Arial"/>
          <w:sz w:val="24"/>
          <w:szCs w:val="24"/>
        </w:rPr>
        <w:t xml:space="preserve">                                       (Signature)</w:t>
      </w:r>
    </w:p>
    <w:p w14:paraId="31AD32D0" w14:textId="77777777" w:rsidR="00DA4841" w:rsidRPr="00947B09" w:rsidRDefault="00DA4841" w:rsidP="003D60C3">
      <w:r>
        <w:t xml:space="preserve">  </w:t>
      </w:r>
    </w:p>
    <w:sectPr w:rsidR="00DA4841" w:rsidRPr="00947B09" w:rsidSect="008E639D">
      <w:headerReference w:type="default" r:id="rId7"/>
      <w:footerReference w:type="default" r:id="rId8"/>
      <w:pgSz w:w="12240" w:h="15840"/>
      <w:pgMar w:top="207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D0D56" w14:textId="77777777" w:rsidR="004B1F38" w:rsidRDefault="004B1F38" w:rsidP="00A87FCF">
      <w:pPr>
        <w:spacing w:after="0" w:line="240" w:lineRule="auto"/>
      </w:pPr>
      <w:r>
        <w:separator/>
      </w:r>
    </w:p>
  </w:endnote>
  <w:endnote w:type="continuationSeparator" w:id="0">
    <w:p w14:paraId="586DBE6D" w14:textId="77777777" w:rsidR="004B1F38" w:rsidRDefault="004B1F38" w:rsidP="00A87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w Cen MT Condensed">
    <w:altName w:val="Arial Narrow"/>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9647" w14:textId="77777777" w:rsidR="00A87FCF" w:rsidRDefault="00A87FCF" w:rsidP="00A87FCF"/>
  <w:p w14:paraId="3821CF0D" w14:textId="77777777" w:rsidR="00A87FCF" w:rsidRPr="00A87FCF" w:rsidRDefault="00A87FCF" w:rsidP="00A87FCF">
    <w:pPr>
      <w:rPr>
        <w:rFonts w:ascii="Tw Cen MT Condensed" w:eastAsia="Times New Roman" w:hAnsi="Tw Cen MT Condensed" w:cs="Lucida Sans Unicode"/>
        <w:b/>
        <w:color w:val="002060"/>
        <w:spacing w:val="20"/>
        <w:sz w:val="28"/>
        <w:szCs w:val="28"/>
      </w:rPr>
    </w:pPr>
    <w:r>
      <w:t xml:space="preserve">                                                       </w:t>
    </w:r>
  </w:p>
  <w:p w14:paraId="0410F47A" w14:textId="77777777" w:rsidR="00A87FCF" w:rsidRPr="00814256" w:rsidRDefault="00A87FCF" w:rsidP="00A87FCF">
    <w:pPr>
      <w:spacing w:after="0" w:line="240" w:lineRule="auto"/>
      <w:jc w:val="center"/>
      <w:rPr>
        <w:rFonts w:ascii="Tw Cen MT Condensed" w:eastAsia="Times New Roman" w:hAnsi="Tw Cen MT Condensed" w:cs="Times New Roman"/>
        <w:b/>
        <w:color w:val="002060"/>
      </w:rPr>
    </w:pPr>
    <w:r w:rsidRPr="00814256">
      <w:rPr>
        <w:rFonts w:ascii="Tw Cen MT Condensed" w:eastAsia="Times New Roman" w:hAnsi="Tw Cen MT Condensed" w:cs="Lucida Sans Unicode"/>
        <w:b/>
        <w:color w:val="002060"/>
        <w:spacing w:val="20"/>
      </w:rPr>
      <w:t>Prevent. Promote. Protect.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331F3" w14:textId="77777777" w:rsidR="004B1F38" w:rsidRDefault="004B1F38" w:rsidP="00A87FCF">
      <w:pPr>
        <w:spacing w:after="0" w:line="240" w:lineRule="auto"/>
      </w:pPr>
      <w:r>
        <w:separator/>
      </w:r>
    </w:p>
  </w:footnote>
  <w:footnote w:type="continuationSeparator" w:id="0">
    <w:p w14:paraId="5906E007" w14:textId="77777777" w:rsidR="004B1F38" w:rsidRDefault="004B1F38" w:rsidP="00A87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5187" w14:textId="77777777" w:rsidR="00A87FCF" w:rsidRDefault="007E496A" w:rsidP="00576F57">
    <w:pPr>
      <w:pStyle w:val="Header"/>
    </w:pPr>
    <w:r w:rsidRPr="00A87FCF">
      <w:rPr>
        <w:rFonts w:ascii="Lucida Sans Unicode" w:eastAsia="Times New Roman" w:hAnsi="Lucida Sans Unicode" w:cs="Lucida Sans Unicode"/>
        <w:b/>
        <w:noProof/>
        <w:sz w:val="24"/>
        <w:szCs w:val="24"/>
      </w:rPr>
      <mc:AlternateContent>
        <mc:Choice Requires="wps">
          <w:drawing>
            <wp:anchor distT="0" distB="0" distL="114300" distR="114300" simplePos="0" relativeHeight="251659264" behindDoc="0" locked="0" layoutInCell="1" allowOverlap="1" wp14:anchorId="2DBC5B68" wp14:editId="2E0B60A6">
              <wp:simplePos x="0" y="0"/>
              <wp:positionH relativeFrom="page">
                <wp:align>right</wp:align>
              </wp:positionH>
              <wp:positionV relativeFrom="paragraph">
                <wp:posOffset>-228600</wp:posOffset>
              </wp:positionV>
              <wp:extent cx="2926080" cy="108966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08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29B99" w14:textId="77777777" w:rsidR="00A87FCF" w:rsidRPr="00814256" w:rsidRDefault="00576F57" w:rsidP="00576F57">
                          <w:pPr>
                            <w:pStyle w:val="Footer"/>
                            <w:ind w:right="675"/>
                            <w:jc w:val="right"/>
                            <w:rPr>
                              <w:rFonts w:ascii="Tw Cen MT Condensed" w:hAnsi="Tw Cen MT Condensed" w:cs="Lucida Sans Unicode"/>
                              <w:caps/>
                              <w:color w:val="002060"/>
                              <w:spacing w:val="20"/>
                              <w:sz w:val="18"/>
                              <w:szCs w:val="18"/>
                            </w:rPr>
                          </w:pPr>
                          <w:r>
                            <w:rPr>
                              <w:rFonts w:ascii="Tw Cen MT Condensed" w:hAnsi="Tw Cen MT Condensed" w:cs="Lucida Sans Unicode"/>
                              <w:caps/>
                              <w:color w:val="002060"/>
                              <w:spacing w:val="20"/>
                              <w:sz w:val="18"/>
                              <w:szCs w:val="18"/>
                            </w:rPr>
                            <w:t>612 6</w:t>
                          </w:r>
                          <w:r w:rsidRPr="00576F57">
                            <w:rPr>
                              <w:rFonts w:ascii="Tw Cen MT Condensed" w:hAnsi="Tw Cen MT Condensed" w:cs="Lucida Sans Unicode"/>
                              <w:caps/>
                              <w:color w:val="002060"/>
                              <w:spacing w:val="20"/>
                              <w:sz w:val="18"/>
                              <w:szCs w:val="18"/>
                              <w:vertAlign w:val="superscript"/>
                            </w:rPr>
                            <w:t>TH</w:t>
                          </w:r>
                          <w:r>
                            <w:rPr>
                              <w:rFonts w:ascii="Tw Cen MT Condensed" w:hAnsi="Tw Cen MT Condensed" w:cs="Lucida Sans Unicode"/>
                              <w:caps/>
                              <w:color w:val="002060"/>
                              <w:spacing w:val="20"/>
                              <w:sz w:val="18"/>
                              <w:szCs w:val="18"/>
                            </w:rPr>
                            <w:t xml:space="preserve"> STREET, SUITE D</w:t>
                          </w:r>
                        </w:p>
                        <w:p w14:paraId="07B823E9" w14:textId="77777777" w:rsidR="00A87FCF" w:rsidRPr="00814256" w:rsidRDefault="00576F57" w:rsidP="00576F57">
                          <w:pPr>
                            <w:pStyle w:val="Footer"/>
                            <w:jc w:val="center"/>
                            <w:rPr>
                              <w:rFonts w:ascii="Tw Cen MT Condensed" w:hAnsi="Tw Cen MT Condensed" w:cs="Lucida Sans Unicode"/>
                              <w:caps/>
                              <w:color w:val="002060"/>
                              <w:spacing w:val="20"/>
                              <w:sz w:val="18"/>
                              <w:szCs w:val="18"/>
                            </w:rPr>
                          </w:pPr>
                          <w:r>
                            <w:rPr>
                              <w:rFonts w:ascii="Tw Cen MT Condensed" w:hAnsi="Tw Cen MT Condensed" w:cs="Lucida Sans Unicode"/>
                              <w:caps/>
                              <w:color w:val="002060"/>
                              <w:spacing w:val="20"/>
                              <w:sz w:val="18"/>
                              <w:szCs w:val="18"/>
                            </w:rPr>
                            <w:t xml:space="preserve">            </w:t>
                          </w:r>
                          <w:r w:rsidR="00A87FCF" w:rsidRPr="00814256">
                            <w:rPr>
                              <w:rFonts w:ascii="Tw Cen MT Condensed" w:hAnsi="Tw Cen MT Condensed" w:cs="Lucida Sans Unicode"/>
                              <w:caps/>
                              <w:color w:val="002060"/>
                              <w:spacing w:val="20"/>
                              <w:sz w:val="18"/>
                              <w:szCs w:val="18"/>
                            </w:rPr>
                            <w:t>Portsmouth, OH 45662</w:t>
                          </w:r>
                        </w:p>
                        <w:p w14:paraId="3E4667A1" w14:textId="77777777" w:rsidR="00A87FCF" w:rsidRPr="00814256" w:rsidRDefault="00576F57" w:rsidP="00576F57">
                          <w:pPr>
                            <w:pStyle w:val="Footer"/>
                            <w:jc w:val="center"/>
                            <w:rPr>
                              <w:rFonts w:ascii="Tw Cen MT Condensed" w:hAnsi="Tw Cen MT Condensed" w:cs="Lucida Sans Unicode"/>
                              <w:caps/>
                              <w:color w:val="002060"/>
                              <w:spacing w:val="20"/>
                              <w:sz w:val="18"/>
                              <w:szCs w:val="18"/>
                            </w:rPr>
                          </w:pPr>
                          <w:r>
                            <w:rPr>
                              <w:rFonts w:ascii="Tw Cen MT Condensed" w:hAnsi="Tw Cen MT Condensed" w:cs="Lucida Sans Unicode"/>
                              <w:b/>
                              <w:bCs/>
                              <w:caps/>
                              <w:color w:val="002060"/>
                              <w:spacing w:val="20"/>
                              <w:sz w:val="18"/>
                              <w:szCs w:val="18"/>
                            </w:rPr>
                            <w:t xml:space="preserve">                         </w:t>
                          </w:r>
                          <w:r w:rsidR="00A87FCF" w:rsidRPr="00814256">
                            <w:rPr>
                              <w:rFonts w:ascii="Tw Cen MT Condensed" w:hAnsi="Tw Cen MT Condensed" w:cs="Lucida Sans Unicode"/>
                              <w:b/>
                              <w:bCs/>
                              <w:caps/>
                              <w:color w:val="002060"/>
                              <w:spacing w:val="20"/>
                              <w:sz w:val="18"/>
                              <w:szCs w:val="18"/>
                            </w:rPr>
                            <w:t xml:space="preserve">P: </w:t>
                          </w:r>
                          <w:r w:rsidR="00A87FCF" w:rsidRPr="00814256">
                            <w:rPr>
                              <w:rFonts w:ascii="Tw Cen MT Condensed" w:hAnsi="Tw Cen MT Condensed" w:cs="Lucida Sans Unicode"/>
                              <w:caps/>
                              <w:color w:val="002060"/>
                              <w:spacing w:val="20"/>
                              <w:sz w:val="18"/>
                              <w:szCs w:val="18"/>
                            </w:rPr>
                            <w:t>740.355.8358</w:t>
                          </w:r>
                        </w:p>
                        <w:p w14:paraId="2E0257FE" w14:textId="77777777" w:rsidR="00A87FCF" w:rsidRPr="00814256" w:rsidRDefault="00576F57" w:rsidP="00576F57">
                          <w:pPr>
                            <w:pStyle w:val="Footer"/>
                            <w:jc w:val="center"/>
                            <w:rPr>
                              <w:rFonts w:ascii="Tw Cen MT Condensed" w:hAnsi="Tw Cen MT Condensed" w:cs="Lucida Sans Unicode"/>
                              <w:caps/>
                              <w:color w:val="002060"/>
                              <w:spacing w:val="20"/>
                              <w:sz w:val="18"/>
                              <w:szCs w:val="18"/>
                            </w:rPr>
                          </w:pPr>
                          <w:r>
                            <w:rPr>
                              <w:rFonts w:ascii="Tw Cen MT Condensed" w:hAnsi="Tw Cen MT Condensed" w:cs="Lucida Sans Unicode"/>
                              <w:b/>
                              <w:bCs/>
                              <w:caps/>
                              <w:color w:val="002060"/>
                              <w:spacing w:val="20"/>
                              <w:sz w:val="18"/>
                              <w:szCs w:val="18"/>
                            </w:rPr>
                            <w:t xml:space="preserve">                         </w:t>
                          </w:r>
                          <w:r w:rsidR="00A87FCF" w:rsidRPr="00814256">
                            <w:rPr>
                              <w:rFonts w:ascii="Tw Cen MT Condensed" w:hAnsi="Tw Cen MT Condensed" w:cs="Lucida Sans Unicode"/>
                              <w:b/>
                              <w:bCs/>
                              <w:caps/>
                              <w:color w:val="002060"/>
                              <w:spacing w:val="20"/>
                              <w:sz w:val="18"/>
                              <w:szCs w:val="18"/>
                            </w:rPr>
                            <w:t xml:space="preserve">F: </w:t>
                          </w:r>
                          <w:r w:rsidR="00A87FCF" w:rsidRPr="00814256">
                            <w:rPr>
                              <w:rFonts w:ascii="Tw Cen MT Condensed" w:hAnsi="Tw Cen MT Condensed" w:cs="Lucida Sans Unicode"/>
                              <w:caps/>
                              <w:color w:val="002060"/>
                              <w:spacing w:val="20"/>
                              <w:sz w:val="18"/>
                              <w:szCs w:val="18"/>
                            </w:rPr>
                            <w:t>740.354.8623</w:t>
                          </w:r>
                        </w:p>
                        <w:p w14:paraId="2AF67036" w14:textId="77777777" w:rsidR="00E478B2" w:rsidRDefault="00576F57" w:rsidP="00E478B2">
                          <w:pPr>
                            <w:pStyle w:val="Footer"/>
                            <w:ind w:right="615"/>
                            <w:jc w:val="center"/>
                            <w:rPr>
                              <w:rFonts w:ascii="Tw Cen MT Condensed" w:hAnsi="Tw Cen MT Condensed" w:cs="Lucida Sans Unicode"/>
                              <w:caps/>
                              <w:color w:val="002060"/>
                              <w:spacing w:val="20"/>
                              <w:sz w:val="18"/>
                              <w:szCs w:val="18"/>
                            </w:rPr>
                          </w:pPr>
                          <w:r>
                            <w:rPr>
                              <w:rFonts w:ascii="Tw Cen MT Condensed" w:hAnsi="Tw Cen MT Condensed" w:cs="Lucida Sans Unicode"/>
                              <w:caps/>
                              <w:color w:val="002060"/>
                              <w:spacing w:val="20"/>
                              <w:sz w:val="18"/>
                              <w:szCs w:val="18"/>
                            </w:rPr>
                            <w:t xml:space="preserve">                 </w:t>
                          </w:r>
                          <w:hyperlink r:id="rId1" w:history="1">
                            <w:r w:rsidR="00E478B2" w:rsidRPr="001D4952">
                              <w:rPr>
                                <w:rStyle w:val="Hyperlink"/>
                                <w:rFonts w:ascii="Tw Cen MT Condensed" w:hAnsi="Tw Cen MT Condensed" w:cs="Lucida Sans Unicode"/>
                                <w:caps/>
                                <w:spacing w:val="20"/>
                                <w:sz w:val="18"/>
                                <w:szCs w:val="18"/>
                              </w:rPr>
                              <w:t>schd@sciotocounty.net</w:t>
                            </w:r>
                          </w:hyperlink>
                        </w:p>
                        <w:p w14:paraId="4B3B7F4A" w14:textId="77777777" w:rsidR="00A87FCF" w:rsidRPr="00E478B2" w:rsidRDefault="00E478B2" w:rsidP="00E478B2">
                          <w:pPr>
                            <w:pStyle w:val="Footer"/>
                            <w:ind w:right="615"/>
                            <w:jc w:val="center"/>
                            <w:rPr>
                              <w:rFonts w:ascii="Tw Cen MT Condensed" w:hAnsi="Tw Cen MT Condensed" w:cs="Lucida Sans Unicode"/>
                              <w:caps/>
                              <w:color w:val="002060"/>
                              <w:spacing w:val="20"/>
                              <w:sz w:val="18"/>
                              <w:szCs w:val="18"/>
                            </w:rPr>
                          </w:pPr>
                          <w:r>
                            <w:rPr>
                              <w:rFonts w:ascii="Tw Cen MT Condensed" w:hAnsi="Tw Cen MT Condensed" w:cs="Lucida Sans Unicode"/>
                              <w:caps/>
                              <w:color w:val="002060"/>
                              <w:spacing w:val="20"/>
                              <w:sz w:val="18"/>
                              <w:szCs w:val="18"/>
                            </w:rPr>
                            <w:t xml:space="preserve">                sciotocountyhealth.com</w:t>
                          </w:r>
                          <w:r>
                            <w:rPr>
                              <w:rFonts w:ascii="Tw Cen MT Condensed" w:hAnsi="Tw Cen MT Condensed"/>
                            </w:rPr>
                            <w:t xml:space="preserve">    </w:t>
                          </w:r>
                          <w:r w:rsidR="00A87FCF" w:rsidRPr="007D12FF">
                            <w:rPr>
                              <w:rFonts w:ascii="Tw Cen MT Condensed" w:hAnsi="Tw Cen MT Condensed"/>
                            </w:rPr>
                            <w:t xml:space="preserve"> </w:t>
                          </w:r>
                          <w:r w:rsidR="00A87FCF" w:rsidRPr="007D12FF">
                            <w:rPr>
                              <w:rFonts w:ascii="Tw Cen MT Condensed" w:hAnsi="Tw Cen MT Condensed"/>
                              <w:color w:val="1F3864" w:themeColor="accent5" w:themeShade="8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C5B68" id="_x0000_t202" coordsize="21600,21600" o:spt="202" path="m,l,21600r21600,l21600,xe">
              <v:stroke joinstyle="miter"/>
              <v:path gradientshapeok="t" o:connecttype="rect"/>
            </v:shapetype>
            <v:shape id="Text Box 10" o:spid="_x0000_s1026" type="#_x0000_t202" style="position:absolute;margin-left:179.2pt;margin-top:-18pt;width:230.4pt;height:85.8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" filled="f" stroked="f">
              <v:textbox>
                <w:txbxContent>
                  <w:p w14:paraId="61229B99" w14:textId="77777777" w:rsidR="00A87FCF" w:rsidRPr="00814256" w:rsidRDefault="00576F57" w:rsidP="00576F57">
                    <w:pPr>
                      <w:pStyle w:val="Footer"/>
                      <w:ind w:right="675"/>
                      <w:jc w:val="right"/>
                      <w:rPr>
                        <w:rFonts w:ascii="Tw Cen MT Condensed" w:hAnsi="Tw Cen MT Condensed" w:cs="Lucida Sans Unicode"/>
                        <w:caps/>
                        <w:color w:val="002060"/>
                        <w:spacing w:val="20"/>
                        <w:sz w:val="18"/>
                        <w:szCs w:val="18"/>
                      </w:rPr>
                    </w:pPr>
                    <w:r>
                      <w:rPr>
                        <w:rFonts w:ascii="Tw Cen MT Condensed" w:hAnsi="Tw Cen MT Condensed" w:cs="Lucida Sans Unicode"/>
                        <w:caps/>
                        <w:color w:val="002060"/>
                        <w:spacing w:val="20"/>
                        <w:sz w:val="18"/>
                        <w:szCs w:val="18"/>
                      </w:rPr>
                      <w:t>612 6</w:t>
                    </w:r>
                    <w:r w:rsidRPr="00576F57">
                      <w:rPr>
                        <w:rFonts w:ascii="Tw Cen MT Condensed" w:hAnsi="Tw Cen MT Condensed" w:cs="Lucida Sans Unicode"/>
                        <w:caps/>
                        <w:color w:val="002060"/>
                        <w:spacing w:val="20"/>
                        <w:sz w:val="18"/>
                        <w:szCs w:val="18"/>
                        <w:vertAlign w:val="superscript"/>
                      </w:rPr>
                      <w:t>TH</w:t>
                    </w:r>
                    <w:r>
                      <w:rPr>
                        <w:rFonts w:ascii="Tw Cen MT Condensed" w:hAnsi="Tw Cen MT Condensed" w:cs="Lucida Sans Unicode"/>
                        <w:caps/>
                        <w:color w:val="002060"/>
                        <w:spacing w:val="20"/>
                        <w:sz w:val="18"/>
                        <w:szCs w:val="18"/>
                      </w:rPr>
                      <w:t xml:space="preserve"> STREET, SUITE D</w:t>
                    </w:r>
                  </w:p>
                  <w:p w14:paraId="07B823E9" w14:textId="77777777" w:rsidR="00A87FCF" w:rsidRPr="00814256" w:rsidRDefault="00576F57" w:rsidP="00576F57">
                    <w:pPr>
                      <w:pStyle w:val="Footer"/>
                      <w:jc w:val="center"/>
                      <w:rPr>
                        <w:rFonts w:ascii="Tw Cen MT Condensed" w:hAnsi="Tw Cen MT Condensed" w:cs="Lucida Sans Unicode"/>
                        <w:caps/>
                        <w:color w:val="002060"/>
                        <w:spacing w:val="20"/>
                        <w:sz w:val="18"/>
                        <w:szCs w:val="18"/>
                      </w:rPr>
                    </w:pPr>
                    <w:r>
                      <w:rPr>
                        <w:rFonts w:ascii="Tw Cen MT Condensed" w:hAnsi="Tw Cen MT Condensed" w:cs="Lucida Sans Unicode"/>
                        <w:caps/>
                        <w:color w:val="002060"/>
                        <w:spacing w:val="20"/>
                        <w:sz w:val="18"/>
                        <w:szCs w:val="18"/>
                      </w:rPr>
                      <w:t xml:space="preserve">            </w:t>
                    </w:r>
                    <w:r w:rsidR="00A87FCF" w:rsidRPr="00814256">
                      <w:rPr>
                        <w:rFonts w:ascii="Tw Cen MT Condensed" w:hAnsi="Tw Cen MT Condensed" w:cs="Lucida Sans Unicode"/>
                        <w:caps/>
                        <w:color w:val="002060"/>
                        <w:spacing w:val="20"/>
                        <w:sz w:val="18"/>
                        <w:szCs w:val="18"/>
                      </w:rPr>
                      <w:t>Portsmouth, OH 45662</w:t>
                    </w:r>
                  </w:p>
                  <w:p w14:paraId="3E4667A1" w14:textId="77777777" w:rsidR="00A87FCF" w:rsidRPr="00814256" w:rsidRDefault="00576F57" w:rsidP="00576F57">
                    <w:pPr>
                      <w:pStyle w:val="Footer"/>
                      <w:jc w:val="center"/>
                      <w:rPr>
                        <w:rFonts w:ascii="Tw Cen MT Condensed" w:hAnsi="Tw Cen MT Condensed" w:cs="Lucida Sans Unicode"/>
                        <w:caps/>
                        <w:color w:val="002060"/>
                        <w:spacing w:val="20"/>
                        <w:sz w:val="18"/>
                        <w:szCs w:val="18"/>
                      </w:rPr>
                    </w:pPr>
                    <w:r>
                      <w:rPr>
                        <w:rFonts w:ascii="Tw Cen MT Condensed" w:hAnsi="Tw Cen MT Condensed" w:cs="Lucida Sans Unicode"/>
                        <w:b/>
                        <w:bCs/>
                        <w:caps/>
                        <w:color w:val="002060"/>
                        <w:spacing w:val="20"/>
                        <w:sz w:val="18"/>
                        <w:szCs w:val="18"/>
                      </w:rPr>
                      <w:t xml:space="preserve">                         </w:t>
                    </w:r>
                    <w:r w:rsidR="00A87FCF" w:rsidRPr="00814256">
                      <w:rPr>
                        <w:rFonts w:ascii="Tw Cen MT Condensed" w:hAnsi="Tw Cen MT Condensed" w:cs="Lucida Sans Unicode"/>
                        <w:b/>
                        <w:bCs/>
                        <w:caps/>
                        <w:color w:val="002060"/>
                        <w:spacing w:val="20"/>
                        <w:sz w:val="18"/>
                        <w:szCs w:val="18"/>
                      </w:rPr>
                      <w:t xml:space="preserve">P: </w:t>
                    </w:r>
                    <w:r w:rsidR="00A87FCF" w:rsidRPr="00814256">
                      <w:rPr>
                        <w:rFonts w:ascii="Tw Cen MT Condensed" w:hAnsi="Tw Cen MT Condensed" w:cs="Lucida Sans Unicode"/>
                        <w:caps/>
                        <w:color w:val="002060"/>
                        <w:spacing w:val="20"/>
                        <w:sz w:val="18"/>
                        <w:szCs w:val="18"/>
                      </w:rPr>
                      <w:t>740.355.8358</w:t>
                    </w:r>
                  </w:p>
                  <w:p w14:paraId="2E0257FE" w14:textId="77777777" w:rsidR="00A87FCF" w:rsidRPr="00814256" w:rsidRDefault="00576F57" w:rsidP="00576F57">
                    <w:pPr>
                      <w:pStyle w:val="Footer"/>
                      <w:jc w:val="center"/>
                      <w:rPr>
                        <w:rFonts w:ascii="Tw Cen MT Condensed" w:hAnsi="Tw Cen MT Condensed" w:cs="Lucida Sans Unicode"/>
                        <w:caps/>
                        <w:color w:val="002060"/>
                        <w:spacing w:val="20"/>
                        <w:sz w:val="18"/>
                        <w:szCs w:val="18"/>
                      </w:rPr>
                    </w:pPr>
                    <w:r>
                      <w:rPr>
                        <w:rFonts w:ascii="Tw Cen MT Condensed" w:hAnsi="Tw Cen MT Condensed" w:cs="Lucida Sans Unicode"/>
                        <w:b/>
                        <w:bCs/>
                        <w:caps/>
                        <w:color w:val="002060"/>
                        <w:spacing w:val="20"/>
                        <w:sz w:val="18"/>
                        <w:szCs w:val="18"/>
                      </w:rPr>
                      <w:t xml:space="preserve">                         </w:t>
                    </w:r>
                    <w:r w:rsidR="00A87FCF" w:rsidRPr="00814256">
                      <w:rPr>
                        <w:rFonts w:ascii="Tw Cen MT Condensed" w:hAnsi="Tw Cen MT Condensed" w:cs="Lucida Sans Unicode"/>
                        <w:b/>
                        <w:bCs/>
                        <w:caps/>
                        <w:color w:val="002060"/>
                        <w:spacing w:val="20"/>
                        <w:sz w:val="18"/>
                        <w:szCs w:val="18"/>
                      </w:rPr>
                      <w:t xml:space="preserve">F: </w:t>
                    </w:r>
                    <w:r w:rsidR="00A87FCF" w:rsidRPr="00814256">
                      <w:rPr>
                        <w:rFonts w:ascii="Tw Cen MT Condensed" w:hAnsi="Tw Cen MT Condensed" w:cs="Lucida Sans Unicode"/>
                        <w:caps/>
                        <w:color w:val="002060"/>
                        <w:spacing w:val="20"/>
                        <w:sz w:val="18"/>
                        <w:szCs w:val="18"/>
                      </w:rPr>
                      <w:t>740.354.8623</w:t>
                    </w:r>
                  </w:p>
                  <w:p w14:paraId="2AF67036" w14:textId="77777777" w:rsidR="00E478B2" w:rsidRDefault="00576F57" w:rsidP="00E478B2">
                    <w:pPr>
                      <w:pStyle w:val="Footer"/>
                      <w:ind w:right="615"/>
                      <w:jc w:val="center"/>
                      <w:rPr>
                        <w:rFonts w:ascii="Tw Cen MT Condensed" w:hAnsi="Tw Cen MT Condensed" w:cs="Lucida Sans Unicode"/>
                        <w:caps/>
                        <w:color w:val="002060"/>
                        <w:spacing w:val="20"/>
                        <w:sz w:val="18"/>
                        <w:szCs w:val="18"/>
                      </w:rPr>
                    </w:pPr>
                    <w:r>
                      <w:rPr>
                        <w:rFonts w:ascii="Tw Cen MT Condensed" w:hAnsi="Tw Cen MT Condensed" w:cs="Lucida Sans Unicode"/>
                        <w:caps/>
                        <w:color w:val="002060"/>
                        <w:spacing w:val="20"/>
                        <w:sz w:val="18"/>
                        <w:szCs w:val="18"/>
                      </w:rPr>
                      <w:t xml:space="preserve">                 </w:t>
                    </w:r>
                    <w:hyperlink r:id="rId2" w:history="1">
                      <w:r w:rsidR="00E478B2" w:rsidRPr="001D4952">
                        <w:rPr>
                          <w:rStyle w:val="Hyperlink"/>
                          <w:rFonts w:ascii="Tw Cen MT Condensed" w:hAnsi="Tw Cen MT Condensed" w:cs="Lucida Sans Unicode"/>
                          <w:caps/>
                          <w:spacing w:val="20"/>
                          <w:sz w:val="18"/>
                          <w:szCs w:val="18"/>
                        </w:rPr>
                        <w:t>schd@sciotocounty.net</w:t>
                      </w:r>
                    </w:hyperlink>
                  </w:p>
                  <w:p w14:paraId="4B3B7F4A" w14:textId="77777777" w:rsidR="00A87FCF" w:rsidRPr="00E478B2" w:rsidRDefault="00E478B2" w:rsidP="00E478B2">
                    <w:pPr>
                      <w:pStyle w:val="Footer"/>
                      <w:ind w:right="615"/>
                      <w:jc w:val="center"/>
                      <w:rPr>
                        <w:rFonts w:ascii="Tw Cen MT Condensed" w:hAnsi="Tw Cen MT Condensed" w:cs="Lucida Sans Unicode"/>
                        <w:caps/>
                        <w:color w:val="002060"/>
                        <w:spacing w:val="20"/>
                        <w:sz w:val="18"/>
                        <w:szCs w:val="18"/>
                      </w:rPr>
                    </w:pPr>
                    <w:r>
                      <w:rPr>
                        <w:rFonts w:ascii="Tw Cen MT Condensed" w:hAnsi="Tw Cen MT Condensed" w:cs="Lucida Sans Unicode"/>
                        <w:caps/>
                        <w:color w:val="002060"/>
                        <w:spacing w:val="20"/>
                        <w:sz w:val="18"/>
                        <w:szCs w:val="18"/>
                      </w:rPr>
                      <w:t xml:space="preserve">                sciotocountyhealth.com</w:t>
                    </w:r>
                    <w:r>
                      <w:rPr>
                        <w:rFonts w:ascii="Tw Cen MT Condensed" w:hAnsi="Tw Cen MT Condensed"/>
                      </w:rPr>
                      <w:t xml:space="preserve">    </w:t>
                    </w:r>
                    <w:r w:rsidR="00A87FCF" w:rsidRPr="007D12FF">
                      <w:rPr>
                        <w:rFonts w:ascii="Tw Cen MT Condensed" w:hAnsi="Tw Cen MT Condensed"/>
                      </w:rPr>
                      <w:t xml:space="preserve"> </w:t>
                    </w:r>
                    <w:r w:rsidR="00A87FCF" w:rsidRPr="007D12FF">
                      <w:rPr>
                        <w:rFonts w:ascii="Tw Cen MT Condensed" w:hAnsi="Tw Cen MT Condensed"/>
                        <w:color w:val="1F3864" w:themeColor="accent5" w:themeShade="80"/>
                      </w:rPr>
                      <w:t xml:space="preserve">  </w:t>
                    </w:r>
                  </w:p>
                </w:txbxContent>
              </v:textbox>
              <w10:wrap anchorx="page"/>
            </v:shape>
          </w:pict>
        </mc:Fallback>
      </mc:AlternateContent>
    </w:r>
    <w:r w:rsidR="00A87FCF">
      <w:rPr>
        <w:noProof/>
      </w:rPr>
      <w:drawing>
        <wp:anchor distT="0" distB="0" distL="114300" distR="114300" simplePos="0" relativeHeight="251661312" behindDoc="0" locked="0" layoutInCell="1" allowOverlap="1" wp14:anchorId="05879F2B" wp14:editId="3EF1E673">
          <wp:simplePos x="0" y="0"/>
          <wp:positionH relativeFrom="page">
            <wp:posOffset>133350</wp:posOffset>
          </wp:positionH>
          <wp:positionV relativeFrom="paragraph">
            <wp:posOffset>-409575</wp:posOffset>
          </wp:positionV>
          <wp:extent cx="2675255" cy="1080706"/>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675255" cy="108070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EFD"/>
    <w:multiLevelType w:val="hybridMultilevel"/>
    <w:tmpl w:val="B0C05322"/>
    <w:lvl w:ilvl="0" w:tplc="B24E0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A0F79"/>
    <w:multiLevelType w:val="hybridMultilevel"/>
    <w:tmpl w:val="77149A2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 w15:restartNumberingAfterBreak="0">
    <w:nsid w:val="0BAA289C"/>
    <w:multiLevelType w:val="hybridMultilevel"/>
    <w:tmpl w:val="EF286D30"/>
    <w:lvl w:ilvl="0" w:tplc="7FF8EF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832CC4"/>
    <w:multiLevelType w:val="hybridMultilevel"/>
    <w:tmpl w:val="2368C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995E0C"/>
    <w:multiLevelType w:val="hybridMultilevel"/>
    <w:tmpl w:val="8D103C9A"/>
    <w:lvl w:ilvl="0" w:tplc="9FB434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86762"/>
    <w:multiLevelType w:val="hybridMultilevel"/>
    <w:tmpl w:val="3222C6C8"/>
    <w:lvl w:ilvl="0" w:tplc="F7AE7C9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0F0721"/>
    <w:multiLevelType w:val="hybridMultilevel"/>
    <w:tmpl w:val="88AE1B24"/>
    <w:lvl w:ilvl="0" w:tplc="C37273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ED07E3"/>
    <w:multiLevelType w:val="hybridMultilevel"/>
    <w:tmpl w:val="EC30A6F2"/>
    <w:lvl w:ilvl="0" w:tplc="26C015DC">
      <w:start w:val="1"/>
      <w:numFmt w:val="upperRoman"/>
      <w:lvlText w:val="%1."/>
      <w:lvlJc w:val="righ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E1E86"/>
    <w:multiLevelType w:val="hybridMultilevel"/>
    <w:tmpl w:val="2B247174"/>
    <w:lvl w:ilvl="0" w:tplc="87C406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11878"/>
    <w:multiLevelType w:val="hybridMultilevel"/>
    <w:tmpl w:val="72045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70005"/>
    <w:multiLevelType w:val="hybridMultilevel"/>
    <w:tmpl w:val="4F26FBB8"/>
    <w:lvl w:ilvl="0" w:tplc="4BCC45EE">
      <w:start w:val="1"/>
      <w:numFmt w:val="decimal"/>
      <w:lvlText w:val="%1."/>
      <w:lvlJc w:val="left"/>
      <w:pPr>
        <w:ind w:left="1440" w:hanging="360"/>
      </w:pPr>
      <w:rPr>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926C7E"/>
    <w:multiLevelType w:val="hybridMultilevel"/>
    <w:tmpl w:val="D94E45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3DA37D9"/>
    <w:multiLevelType w:val="hybridMultilevel"/>
    <w:tmpl w:val="2ACC2B02"/>
    <w:lvl w:ilvl="0" w:tplc="2696C8A4">
      <w:start w:val="6"/>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2B530ED"/>
    <w:multiLevelType w:val="hybridMultilevel"/>
    <w:tmpl w:val="21B2168C"/>
    <w:lvl w:ilvl="0" w:tplc="941C7A6C">
      <w:start w:val="6"/>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E036A31"/>
    <w:multiLevelType w:val="hybridMultilevel"/>
    <w:tmpl w:val="44CCBCC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2A7789A"/>
    <w:multiLevelType w:val="hybridMultilevel"/>
    <w:tmpl w:val="06B6C004"/>
    <w:lvl w:ilvl="0" w:tplc="079092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C30EB9"/>
    <w:multiLevelType w:val="hybridMultilevel"/>
    <w:tmpl w:val="3DE8628C"/>
    <w:lvl w:ilvl="0" w:tplc="CB2AC30C">
      <w:start w:val="10"/>
      <w:numFmt w:val="bullet"/>
      <w:lvlText w:val=""/>
      <w:lvlJc w:val="left"/>
      <w:pPr>
        <w:tabs>
          <w:tab w:val="num" w:pos="1800"/>
        </w:tabs>
        <w:ind w:left="1800" w:hanging="36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656F141E"/>
    <w:multiLevelType w:val="hybridMultilevel"/>
    <w:tmpl w:val="3A4611EE"/>
    <w:lvl w:ilvl="0" w:tplc="7676E6A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C02FB"/>
    <w:multiLevelType w:val="hybridMultilevel"/>
    <w:tmpl w:val="7DD84A04"/>
    <w:lvl w:ilvl="0" w:tplc="8FBA52A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5173900"/>
    <w:multiLevelType w:val="hybridMultilevel"/>
    <w:tmpl w:val="A67EA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949450C"/>
    <w:multiLevelType w:val="hybridMultilevel"/>
    <w:tmpl w:val="5B1215E2"/>
    <w:lvl w:ilvl="0" w:tplc="302EA62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9622623">
    <w:abstractNumId w:val="7"/>
  </w:num>
  <w:num w:numId="2" w16cid:durableId="1703824326">
    <w:abstractNumId w:val="10"/>
  </w:num>
  <w:num w:numId="3" w16cid:durableId="1654748006">
    <w:abstractNumId w:val="3"/>
  </w:num>
  <w:num w:numId="4" w16cid:durableId="1294629982">
    <w:abstractNumId w:val="14"/>
  </w:num>
  <w:num w:numId="5" w16cid:durableId="1405027934">
    <w:abstractNumId w:val="20"/>
  </w:num>
  <w:num w:numId="6" w16cid:durableId="1682465954">
    <w:abstractNumId w:val="9"/>
  </w:num>
  <w:num w:numId="7" w16cid:durableId="178931248">
    <w:abstractNumId w:val="15"/>
  </w:num>
  <w:num w:numId="8" w16cid:durableId="16497016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0090682">
    <w:abstractNumId w:val="8"/>
  </w:num>
  <w:num w:numId="10" w16cid:durableId="612250226">
    <w:abstractNumId w:val="2"/>
  </w:num>
  <w:num w:numId="11" w16cid:durableId="2083484257">
    <w:abstractNumId w:val="6"/>
  </w:num>
  <w:num w:numId="12" w16cid:durableId="1972705112">
    <w:abstractNumId w:val="18"/>
  </w:num>
  <w:num w:numId="13" w16cid:durableId="1109468217">
    <w:abstractNumId w:val="0"/>
  </w:num>
  <w:num w:numId="14" w16cid:durableId="390467433">
    <w:abstractNumId w:val="13"/>
  </w:num>
  <w:num w:numId="15" w16cid:durableId="314145539">
    <w:abstractNumId w:val="4"/>
  </w:num>
  <w:num w:numId="16" w16cid:durableId="6349176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04992951">
    <w:abstractNumId w:val="16"/>
  </w:num>
  <w:num w:numId="18" w16cid:durableId="1654795418">
    <w:abstractNumId w:val="5"/>
  </w:num>
  <w:num w:numId="19" w16cid:durableId="832717478">
    <w:abstractNumId w:val="12"/>
  </w:num>
  <w:num w:numId="20" w16cid:durableId="81027374">
    <w:abstractNumId w:val="17"/>
  </w:num>
  <w:num w:numId="21" w16cid:durableId="5767480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FCF"/>
    <w:rsid w:val="00030EB6"/>
    <w:rsid w:val="00031B33"/>
    <w:rsid w:val="00034256"/>
    <w:rsid w:val="000413CE"/>
    <w:rsid w:val="00045932"/>
    <w:rsid w:val="00056879"/>
    <w:rsid w:val="00060D50"/>
    <w:rsid w:val="00063F20"/>
    <w:rsid w:val="000643FC"/>
    <w:rsid w:val="00075AD4"/>
    <w:rsid w:val="000775EA"/>
    <w:rsid w:val="000908F9"/>
    <w:rsid w:val="0009407B"/>
    <w:rsid w:val="00096545"/>
    <w:rsid w:val="00097C49"/>
    <w:rsid w:val="000B54F8"/>
    <w:rsid w:val="000B6810"/>
    <w:rsid w:val="000F756F"/>
    <w:rsid w:val="00120196"/>
    <w:rsid w:val="00125BA0"/>
    <w:rsid w:val="0012685B"/>
    <w:rsid w:val="00127EA5"/>
    <w:rsid w:val="00140AF3"/>
    <w:rsid w:val="00140E83"/>
    <w:rsid w:val="00151A08"/>
    <w:rsid w:val="00170D1F"/>
    <w:rsid w:val="001732D8"/>
    <w:rsid w:val="00180BED"/>
    <w:rsid w:val="00195DA3"/>
    <w:rsid w:val="001B3813"/>
    <w:rsid w:val="001C2146"/>
    <w:rsid w:val="001C6613"/>
    <w:rsid w:val="001E128D"/>
    <w:rsid w:val="001E7773"/>
    <w:rsid w:val="00220791"/>
    <w:rsid w:val="002339F3"/>
    <w:rsid w:val="00247A98"/>
    <w:rsid w:val="00282E94"/>
    <w:rsid w:val="002835A9"/>
    <w:rsid w:val="002862F2"/>
    <w:rsid w:val="002954F8"/>
    <w:rsid w:val="002A4DED"/>
    <w:rsid w:val="002A5AE4"/>
    <w:rsid w:val="002B1C2D"/>
    <w:rsid w:val="002D31FD"/>
    <w:rsid w:val="002D6947"/>
    <w:rsid w:val="002F3F3D"/>
    <w:rsid w:val="002F4156"/>
    <w:rsid w:val="002F7539"/>
    <w:rsid w:val="003054D8"/>
    <w:rsid w:val="00311955"/>
    <w:rsid w:val="00343BE8"/>
    <w:rsid w:val="003458B7"/>
    <w:rsid w:val="00346B4C"/>
    <w:rsid w:val="0036321D"/>
    <w:rsid w:val="0036559A"/>
    <w:rsid w:val="003907E9"/>
    <w:rsid w:val="003D3E48"/>
    <w:rsid w:val="003D60C3"/>
    <w:rsid w:val="003F6530"/>
    <w:rsid w:val="00400080"/>
    <w:rsid w:val="0040429C"/>
    <w:rsid w:val="0041374B"/>
    <w:rsid w:val="00420DA4"/>
    <w:rsid w:val="0044184B"/>
    <w:rsid w:val="004459E7"/>
    <w:rsid w:val="00472208"/>
    <w:rsid w:val="004756A0"/>
    <w:rsid w:val="00494861"/>
    <w:rsid w:val="004B1F38"/>
    <w:rsid w:val="004F152D"/>
    <w:rsid w:val="00500E04"/>
    <w:rsid w:val="00526F96"/>
    <w:rsid w:val="00527FB6"/>
    <w:rsid w:val="00540F6F"/>
    <w:rsid w:val="00562B39"/>
    <w:rsid w:val="00572511"/>
    <w:rsid w:val="00576F57"/>
    <w:rsid w:val="00580C79"/>
    <w:rsid w:val="00583FF4"/>
    <w:rsid w:val="005A1797"/>
    <w:rsid w:val="005C63B2"/>
    <w:rsid w:val="005D5101"/>
    <w:rsid w:val="00601404"/>
    <w:rsid w:val="006411F5"/>
    <w:rsid w:val="00664C3C"/>
    <w:rsid w:val="0067166C"/>
    <w:rsid w:val="00676D45"/>
    <w:rsid w:val="00696977"/>
    <w:rsid w:val="006A1E63"/>
    <w:rsid w:val="006B0BC9"/>
    <w:rsid w:val="006B7FA2"/>
    <w:rsid w:val="006C568F"/>
    <w:rsid w:val="006C5E6C"/>
    <w:rsid w:val="006D4886"/>
    <w:rsid w:val="006E799D"/>
    <w:rsid w:val="006F5AB7"/>
    <w:rsid w:val="007110AD"/>
    <w:rsid w:val="0073451F"/>
    <w:rsid w:val="007446AF"/>
    <w:rsid w:val="00745D44"/>
    <w:rsid w:val="00761BBC"/>
    <w:rsid w:val="00776954"/>
    <w:rsid w:val="007A1481"/>
    <w:rsid w:val="007A22E1"/>
    <w:rsid w:val="007B3BB2"/>
    <w:rsid w:val="007C1E7C"/>
    <w:rsid w:val="007D3E1A"/>
    <w:rsid w:val="007E496A"/>
    <w:rsid w:val="007F4749"/>
    <w:rsid w:val="00813DBF"/>
    <w:rsid w:val="00814256"/>
    <w:rsid w:val="00815947"/>
    <w:rsid w:val="0086013D"/>
    <w:rsid w:val="00860F28"/>
    <w:rsid w:val="00883870"/>
    <w:rsid w:val="00892D21"/>
    <w:rsid w:val="00893E55"/>
    <w:rsid w:val="00893E74"/>
    <w:rsid w:val="008A4E1C"/>
    <w:rsid w:val="008B445C"/>
    <w:rsid w:val="008B54C0"/>
    <w:rsid w:val="008D1B35"/>
    <w:rsid w:val="008D5B58"/>
    <w:rsid w:val="008E404B"/>
    <w:rsid w:val="008E639D"/>
    <w:rsid w:val="008F469B"/>
    <w:rsid w:val="008F6B24"/>
    <w:rsid w:val="00904FB7"/>
    <w:rsid w:val="00905085"/>
    <w:rsid w:val="0092579D"/>
    <w:rsid w:val="00935E6D"/>
    <w:rsid w:val="00937905"/>
    <w:rsid w:val="00944E96"/>
    <w:rsid w:val="00945DFE"/>
    <w:rsid w:val="00947B09"/>
    <w:rsid w:val="00953FBF"/>
    <w:rsid w:val="009623F8"/>
    <w:rsid w:val="0098442D"/>
    <w:rsid w:val="00987F3A"/>
    <w:rsid w:val="009A3B40"/>
    <w:rsid w:val="009A5001"/>
    <w:rsid w:val="009C5061"/>
    <w:rsid w:val="009E08F5"/>
    <w:rsid w:val="00A029E5"/>
    <w:rsid w:val="00A02DEE"/>
    <w:rsid w:val="00A12B8C"/>
    <w:rsid w:val="00A21FA6"/>
    <w:rsid w:val="00A24530"/>
    <w:rsid w:val="00A31A78"/>
    <w:rsid w:val="00A34E3C"/>
    <w:rsid w:val="00A464C5"/>
    <w:rsid w:val="00A4794A"/>
    <w:rsid w:val="00A50D59"/>
    <w:rsid w:val="00A8101D"/>
    <w:rsid w:val="00A87913"/>
    <w:rsid w:val="00A87FCF"/>
    <w:rsid w:val="00A9663E"/>
    <w:rsid w:val="00AB0817"/>
    <w:rsid w:val="00AD246C"/>
    <w:rsid w:val="00AD2C99"/>
    <w:rsid w:val="00AE49F4"/>
    <w:rsid w:val="00AF5350"/>
    <w:rsid w:val="00B00E9B"/>
    <w:rsid w:val="00B105D9"/>
    <w:rsid w:val="00B22C70"/>
    <w:rsid w:val="00B3127C"/>
    <w:rsid w:val="00B5631F"/>
    <w:rsid w:val="00B60C88"/>
    <w:rsid w:val="00B60EA0"/>
    <w:rsid w:val="00B655AC"/>
    <w:rsid w:val="00B757EB"/>
    <w:rsid w:val="00B9577A"/>
    <w:rsid w:val="00BA5246"/>
    <w:rsid w:val="00BA6FE0"/>
    <w:rsid w:val="00BA7BA6"/>
    <w:rsid w:val="00BB6BC2"/>
    <w:rsid w:val="00BB736A"/>
    <w:rsid w:val="00BC1D2C"/>
    <w:rsid w:val="00BC5389"/>
    <w:rsid w:val="00BC6419"/>
    <w:rsid w:val="00BE4FD5"/>
    <w:rsid w:val="00C047EB"/>
    <w:rsid w:val="00C05873"/>
    <w:rsid w:val="00C13AF9"/>
    <w:rsid w:val="00C20E6B"/>
    <w:rsid w:val="00C419E5"/>
    <w:rsid w:val="00C802F7"/>
    <w:rsid w:val="00C87E0B"/>
    <w:rsid w:val="00C97278"/>
    <w:rsid w:val="00CD3BB0"/>
    <w:rsid w:val="00CD55FF"/>
    <w:rsid w:val="00CE2EA3"/>
    <w:rsid w:val="00CF6BD7"/>
    <w:rsid w:val="00CF6CAB"/>
    <w:rsid w:val="00D409DC"/>
    <w:rsid w:val="00D40F16"/>
    <w:rsid w:val="00D4271E"/>
    <w:rsid w:val="00D54FD6"/>
    <w:rsid w:val="00D6251C"/>
    <w:rsid w:val="00D7155D"/>
    <w:rsid w:val="00D73FCD"/>
    <w:rsid w:val="00D8034D"/>
    <w:rsid w:val="00DA4841"/>
    <w:rsid w:val="00DE7AD8"/>
    <w:rsid w:val="00DF7661"/>
    <w:rsid w:val="00DF7A66"/>
    <w:rsid w:val="00E20A74"/>
    <w:rsid w:val="00E265C9"/>
    <w:rsid w:val="00E31A5E"/>
    <w:rsid w:val="00E36D53"/>
    <w:rsid w:val="00E44883"/>
    <w:rsid w:val="00E478B2"/>
    <w:rsid w:val="00E50344"/>
    <w:rsid w:val="00E7015D"/>
    <w:rsid w:val="00EA471B"/>
    <w:rsid w:val="00EB4A59"/>
    <w:rsid w:val="00EC0609"/>
    <w:rsid w:val="00ED18E6"/>
    <w:rsid w:val="00EE2B6E"/>
    <w:rsid w:val="00F0350F"/>
    <w:rsid w:val="00F213A1"/>
    <w:rsid w:val="00F36704"/>
    <w:rsid w:val="00F607EE"/>
    <w:rsid w:val="00F61C4D"/>
    <w:rsid w:val="00F744B0"/>
    <w:rsid w:val="00F8262F"/>
    <w:rsid w:val="00F910FA"/>
    <w:rsid w:val="00FC2190"/>
    <w:rsid w:val="00FD56EB"/>
    <w:rsid w:val="00FD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9991F5"/>
  <w15:docId w15:val="{6F9673C7-A2C5-4BF1-A694-EFA14CE8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E1A"/>
    <w:pPr>
      <w:spacing w:after="200" w:line="276" w:lineRule="auto"/>
    </w:pPr>
  </w:style>
  <w:style w:type="paragraph" w:styleId="Heading1">
    <w:name w:val="heading 1"/>
    <w:basedOn w:val="Normal"/>
    <w:next w:val="Normal"/>
    <w:link w:val="Heading1Char"/>
    <w:qFormat/>
    <w:rsid w:val="00120196"/>
    <w:pPr>
      <w:keepNext/>
      <w:widowControl w:val="0"/>
      <w:tabs>
        <w:tab w:val="center" w:pos="4680"/>
      </w:tabs>
      <w:spacing w:after="0" w:line="240" w:lineRule="auto"/>
      <w:jc w:val="center"/>
      <w:outlineLvl w:val="0"/>
    </w:pPr>
    <w:rPr>
      <w:rFonts w:ascii="Arial" w:eastAsia="Times New Roman" w:hAnsi="Arial"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FCF"/>
  </w:style>
  <w:style w:type="paragraph" w:styleId="Footer">
    <w:name w:val="footer"/>
    <w:basedOn w:val="Normal"/>
    <w:link w:val="FooterChar"/>
    <w:uiPriority w:val="99"/>
    <w:unhideWhenUsed/>
    <w:rsid w:val="00A87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FCF"/>
  </w:style>
  <w:style w:type="character" w:styleId="Hyperlink">
    <w:name w:val="Hyperlink"/>
    <w:basedOn w:val="DefaultParagraphFont"/>
    <w:rsid w:val="00A87FCF"/>
    <w:rPr>
      <w:color w:val="0563C1" w:themeColor="hyperlink"/>
      <w:u w:val="single"/>
    </w:rPr>
  </w:style>
  <w:style w:type="paragraph" w:styleId="BalloonText">
    <w:name w:val="Balloon Text"/>
    <w:basedOn w:val="Normal"/>
    <w:link w:val="BalloonTextChar"/>
    <w:uiPriority w:val="99"/>
    <w:semiHidden/>
    <w:unhideWhenUsed/>
    <w:rsid w:val="00A87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CF"/>
    <w:rPr>
      <w:rFonts w:ascii="Segoe UI" w:hAnsi="Segoe UI" w:cs="Segoe UI"/>
      <w:sz w:val="18"/>
      <w:szCs w:val="18"/>
    </w:rPr>
  </w:style>
  <w:style w:type="paragraph" w:styleId="NoSpacing">
    <w:name w:val="No Spacing"/>
    <w:uiPriority w:val="1"/>
    <w:qFormat/>
    <w:rsid w:val="00813DBF"/>
    <w:pPr>
      <w:spacing w:after="0" w:line="240" w:lineRule="auto"/>
    </w:pPr>
  </w:style>
  <w:style w:type="table" w:styleId="TableGrid">
    <w:name w:val="Table Grid"/>
    <w:basedOn w:val="TableNormal"/>
    <w:uiPriority w:val="59"/>
    <w:rsid w:val="007D3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E1A"/>
    <w:pPr>
      <w:ind w:left="720"/>
      <w:contextualSpacing/>
    </w:pPr>
  </w:style>
  <w:style w:type="table" w:customStyle="1" w:styleId="TableGrid1">
    <w:name w:val="Table Grid1"/>
    <w:basedOn w:val="TableNormal"/>
    <w:next w:val="TableGrid"/>
    <w:uiPriority w:val="59"/>
    <w:rsid w:val="00FD729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20196"/>
    <w:rPr>
      <w:rFonts w:ascii="Arial" w:eastAsia="Times New Roman" w:hAnsi="Arial" w:cs="Times New Roman"/>
      <w:b/>
      <w:snapToGrid w:val="0"/>
      <w:sz w:val="24"/>
      <w:szCs w:val="20"/>
    </w:rPr>
  </w:style>
  <w:style w:type="paragraph" w:styleId="NormalWeb">
    <w:name w:val="Normal (Web)"/>
    <w:basedOn w:val="Normal"/>
    <w:uiPriority w:val="99"/>
    <w:unhideWhenUsed/>
    <w:rsid w:val="00AB0817"/>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9125">
      <w:bodyDiv w:val="1"/>
      <w:marLeft w:val="0"/>
      <w:marRight w:val="0"/>
      <w:marTop w:val="0"/>
      <w:marBottom w:val="0"/>
      <w:divBdr>
        <w:top w:val="none" w:sz="0" w:space="0" w:color="auto"/>
        <w:left w:val="none" w:sz="0" w:space="0" w:color="auto"/>
        <w:bottom w:val="none" w:sz="0" w:space="0" w:color="auto"/>
        <w:right w:val="none" w:sz="0" w:space="0" w:color="auto"/>
      </w:divBdr>
    </w:div>
    <w:div w:id="540630063">
      <w:bodyDiv w:val="1"/>
      <w:marLeft w:val="0"/>
      <w:marRight w:val="0"/>
      <w:marTop w:val="0"/>
      <w:marBottom w:val="0"/>
      <w:divBdr>
        <w:top w:val="none" w:sz="0" w:space="0" w:color="auto"/>
        <w:left w:val="none" w:sz="0" w:space="0" w:color="auto"/>
        <w:bottom w:val="none" w:sz="0" w:space="0" w:color="auto"/>
        <w:right w:val="none" w:sz="0" w:space="0" w:color="auto"/>
      </w:divBdr>
    </w:div>
    <w:div w:id="590700260">
      <w:bodyDiv w:val="1"/>
      <w:marLeft w:val="0"/>
      <w:marRight w:val="0"/>
      <w:marTop w:val="0"/>
      <w:marBottom w:val="0"/>
      <w:divBdr>
        <w:top w:val="none" w:sz="0" w:space="0" w:color="auto"/>
        <w:left w:val="none" w:sz="0" w:space="0" w:color="auto"/>
        <w:bottom w:val="none" w:sz="0" w:space="0" w:color="auto"/>
        <w:right w:val="none" w:sz="0" w:space="0" w:color="auto"/>
      </w:divBdr>
    </w:div>
    <w:div w:id="863982572">
      <w:bodyDiv w:val="1"/>
      <w:marLeft w:val="0"/>
      <w:marRight w:val="0"/>
      <w:marTop w:val="0"/>
      <w:marBottom w:val="0"/>
      <w:divBdr>
        <w:top w:val="none" w:sz="0" w:space="0" w:color="auto"/>
        <w:left w:val="none" w:sz="0" w:space="0" w:color="auto"/>
        <w:bottom w:val="none" w:sz="0" w:space="0" w:color="auto"/>
        <w:right w:val="none" w:sz="0" w:space="0" w:color="auto"/>
      </w:divBdr>
    </w:div>
    <w:div w:id="1072855853">
      <w:bodyDiv w:val="1"/>
      <w:marLeft w:val="0"/>
      <w:marRight w:val="0"/>
      <w:marTop w:val="0"/>
      <w:marBottom w:val="0"/>
      <w:divBdr>
        <w:top w:val="none" w:sz="0" w:space="0" w:color="auto"/>
        <w:left w:val="none" w:sz="0" w:space="0" w:color="auto"/>
        <w:bottom w:val="none" w:sz="0" w:space="0" w:color="auto"/>
        <w:right w:val="none" w:sz="0" w:space="0" w:color="auto"/>
      </w:divBdr>
      <w:divsChild>
        <w:div w:id="2081783368">
          <w:marLeft w:val="0"/>
          <w:marRight w:val="0"/>
          <w:marTop w:val="0"/>
          <w:marBottom w:val="0"/>
          <w:divBdr>
            <w:top w:val="none" w:sz="0" w:space="0" w:color="auto"/>
            <w:left w:val="none" w:sz="0" w:space="0" w:color="auto"/>
            <w:bottom w:val="none" w:sz="0" w:space="0" w:color="auto"/>
            <w:right w:val="none" w:sz="0" w:space="0" w:color="auto"/>
          </w:divBdr>
        </w:div>
      </w:divsChild>
    </w:div>
    <w:div w:id="1306859814">
      <w:bodyDiv w:val="1"/>
      <w:marLeft w:val="0"/>
      <w:marRight w:val="0"/>
      <w:marTop w:val="0"/>
      <w:marBottom w:val="0"/>
      <w:divBdr>
        <w:top w:val="none" w:sz="0" w:space="0" w:color="auto"/>
        <w:left w:val="none" w:sz="0" w:space="0" w:color="auto"/>
        <w:bottom w:val="none" w:sz="0" w:space="0" w:color="auto"/>
        <w:right w:val="none" w:sz="0" w:space="0" w:color="auto"/>
      </w:divBdr>
    </w:div>
    <w:div w:id="1355888951">
      <w:bodyDiv w:val="1"/>
      <w:marLeft w:val="0"/>
      <w:marRight w:val="0"/>
      <w:marTop w:val="0"/>
      <w:marBottom w:val="0"/>
      <w:divBdr>
        <w:top w:val="none" w:sz="0" w:space="0" w:color="auto"/>
        <w:left w:val="none" w:sz="0" w:space="0" w:color="auto"/>
        <w:bottom w:val="none" w:sz="0" w:space="0" w:color="auto"/>
        <w:right w:val="none" w:sz="0" w:space="0" w:color="auto"/>
      </w:divBdr>
    </w:div>
    <w:div w:id="1465344204">
      <w:bodyDiv w:val="1"/>
      <w:marLeft w:val="0"/>
      <w:marRight w:val="0"/>
      <w:marTop w:val="0"/>
      <w:marBottom w:val="0"/>
      <w:divBdr>
        <w:top w:val="none" w:sz="0" w:space="0" w:color="auto"/>
        <w:left w:val="none" w:sz="0" w:space="0" w:color="auto"/>
        <w:bottom w:val="none" w:sz="0" w:space="0" w:color="auto"/>
        <w:right w:val="none" w:sz="0" w:space="0" w:color="auto"/>
      </w:divBdr>
    </w:div>
    <w:div w:id="1511722338">
      <w:bodyDiv w:val="1"/>
      <w:marLeft w:val="0"/>
      <w:marRight w:val="0"/>
      <w:marTop w:val="0"/>
      <w:marBottom w:val="0"/>
      <w:divBdr>
        <w:top w:val="none" w:sz="0" w:space="0" w:color="auto"/>
        <w:left w:val="none" w:sz="0" w:space="0" w:color="auto"/>
        <w:bottom w:val="none" w:sz="0" w:space="0" w:color="auto"/>
        <w:right w:val="none" w:sz="0" w:space="0" w:color="auto"/>
      </w:divBdr>
    </w:div>
    <w:div w:id="1545483197">
      <w:bodyDiv w:val="1"/>
      <w:marLeft w:val="0"/>
      <w:marRight w:val="0"/>
      <w:marTop w:val="0"/>
      <w:marBottom w:val="0"/>
      <w:divBdr>
        <w:top w:val="none" w:sz="0" w:space="0" w:color="auto"/>
        <w:left w:val="none" w:sz="0" w:space="0" w:color="auto"/>
        <w:bottom w:val="none" w:sz="0" w:space="0" w:color="auto"/>
        <w:right w:val="none" w:sz="0" w:space="0" w:color="auto"/>
      </w:divBdr>
    </w:div>
    <w:div w:id="1627739107">
      <w:bodyDiv w:val="1"/>
      <w:marLeft w:val="0"/>
      <w:marRight w:val="0"/>
      <w:marTop w:val="0"/>
      <w:marBottom w:val="0"/>
      <w:divBdr>
        <w:top w:val="none" w:sz="0" w:space="0" w:color="auto"/>
        <w:left w:val="none" w:sz="0" w:space="0" w:color="auto"/>
        <w:bottom w:val="none" w:sz="0" w:space="0" w:color="auto"/>
        <w:right w:val="none" w:sz="0" w:space="0" w:color="auto"/>
      </w:divBdr>
    </w:div>
    <w:div w:id="1764566079">
      <w:bodyDiv w:val="1"/>
      <w:marLeft w:val="0"/>
      <w:marRight w:val="0"/>
      <w:marTop w:val="0"/>
      <w:marBottom w:val="0"/>
      <w:divBdr>
        <w:top w:val="none" w:sz="0" w:space="0" w:color="auto"/>
        <w:left w:val="none" w:sz="0" w:space="0" w:color="auto"/>
        <w:bottom w:val="none" w:sz="0" w:space="0" w:color="auto"/>
        <w:right w:val="none" w:sz="0" w:space="0" w:color="auto"/>
      </w:divBdr>
    </w:div>
    <w:div w:id="2005820259">
      <w:bodyDiv w:val="1"/>
      <w:marLeft w:val="0"/>
      <w:marRight w:val="0"/>
      <w:marTop w:val="0"/>
      <w:marBottom w:val="0"/>
      <w:divBdr>
        <w:top w:val="none" w:sz="0" w:space="0" w:color="auto"/>
        <w:left w:val="none" w:sz="0" w:space="0" w:color="auto"/>
        <w:bottom w:val="none" w:sz="0" w:space="0" w:color="auto"/>
        <w:right w:val="none" w:sz="0" w:space="0" w:color="auto"/>
      </w:divBdr>
    </w:div>
    <w:div w:id="21282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schd@sciotocounty.net" TargetMode="External"/><Relationship Id="rId1" Type="http://schemas.openxmlformats.org/officeDocument/2006/relationships/hyperlink" Target="mailto:schd@sciotocount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3398</TotalTime>
  <Pages>6</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 Maloney</dc:creator>
  <cp:lastModifiedBy>Amber Gustin</cp:lastModifiedBy>
  <cp:revision>40</cp:revision>
  <cp:lastPrinted>2022-04-11T15:22:00Z</cp:lastPrinted>
  <dcterms:created xsi:type="dcterms:W3CDTF">2020-07-16T15:54:00Z</dcterms:created>
  <dcterms:modified xsi:type="dcterms:W3CDTF">2022-08-04T13:48:00Z</dcterms:modified>
</cp:coreProperties>
</file>